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88" w:rsidRDefault="00671289" w:rsidP="00175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sk-SK"/>
        </w:rPr>
      </w:pPr>
      <w:r>
        <w:rPr>
          <w:rFonts w:ascii="Arial" w:hAnsi="Arial" w:cs="Arial"/>
          <w:b/>
          <w:bCs/>
          <w:sz w:val="32"/>
          <w:szCs w:val="32"/>
          <w:lang w:val="sk-SK"/>
        </w:rPr>
        <w:t>Girmi MP20</w:t>
      </w:r>
    </w:p>
    <w:p w:rsidR="00671289" w:rsidRDefault="00671289" w:rsidP="00175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sk-SK"/>
        </w:rPr>
      </w:pPr>
      <w:r>
        <w:rPr>
          <w:rFonts w:ascii="Arial" w:hAnsi="Arial" w:cs="Arial"/>
          <w:b/>
          <w:bCs/>
          <w:sz w:val="32"/>
          <w:szCs w:val="32"/>
          <w:lang w:val="sk-SK"/>
        </w:rPr>
        <w:t>Pe</w:t>
      </w:r>
      <w:r w:rsidRPr="00671289">
        <w:rPr>
          <w:rFonts w:ascii="Arial" w:hAnsi="Arial" w:cs="Arial"/>
          <w:b/>
          <w:bCs/>
          <w:sz w:val="32"/>
          <w:szCs w:val="32"/>
          <w:lang w:val="sk-SK"/>
        </w:rPr>
        <w:t>káreň na chlieb</w:t>
      </w:r>
    </w:p>
    <w:p w:rsidR="00671289" w:rsidRDefault="00671289" w:rsidP="00175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sk-SK"/>
        </w:rPr>
      </w:pPr>
    </w:p>
    <w:p w:rsidR="00671289" w:rsidRPr="00DE7DEB" w:rsidRDefault="00671289" w:rsidP="00175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sk-SK"/>
        </w:rPr>
      </w:pPr>
    </w:p>
    <w:p w:rsidR="00A76D5C" w:rsidRPr="00671289" w:rsidRDefault="00A76D5C" w:rsidP="00A76D5C">
      <w:pPr>
        <w:rPr>
          <w:rFonts w:ascii="Arial" w:hAnsi="Arial" w:cs="Arial"/>
          <w:sz w:val="20"/>
          <w:szCs w:val="20"/>
          <w:lang w:val="sk-SK"/>
        </w:rPr>
      </w:pPr>
      <w:r w:rsidRPr="00671289">
        <w:rPr>
          <w:rFonts w:ascii="Arial" w:hAnsi="Arial" w:cs="Arial"/>
          <w:sz w:val="20"/>
          <w:szCs w:val="20"/>
          <w:lang w:val="sk-SK"/>
        </w:rPr>
        <w:t>BEZPEČNOSTN</w:t>
      </w:r>
      <w:r w:rsidR="00671289">
        <w:rPr>
          <w:rFonts w:ascii="Arial" w:hAnsi="Arial" w:cs="Arial"/>
          <w:sz w:val="20"/>
          <w:szCs w:val="20"/>
          <w:lang w:val="sk-SK"/>
        </w:rPr>
        <w:t xml:space="preserve">É </w:t>
      </w:r>
      <w:r w:rsidRPr="00671289">
        <w:rPr>
          <w:rFonts w:ascii="Arial" w:hAnsi="Arial" w:cs="Arial"/>
          <w:sz w:val="20"/>
          <w:szCs w:val="20"/>
          <w:lang w:val="sk-SK"/>
        </w:rPr>
        <w:t>POZNÁMKY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• Po vybalení prístrojov je možné priloženého diagramu kompletnosti dodávok a použiť, ani behom prepravy možných k poškodení. Máte-li pochybnosti, prístroje nepoužívajte a hľadajte na autorizované servisní stredisko.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• Obalový materiál nie je hračkou pre deti! Plastový sáček odstráňte z dostupných detí; hrozí udusenie!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• zapojením prístroje skontrolujte údaje zdá sít Identifikační technické údaje se vzťahujú na spodní časti prístroje.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• Tento prístroj musí byť použitý ako prostriedok, ktorý umožňuje použiť ako prostriedok PEKÁRNA pro domáci použití.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Akékoľvek iné použití nie je v súlade s očakávaným očakávaním, možno je považováno za možné.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Diati mohou používať pokuť sú pod dohľadom e alebo keď dostávate pokyny k bezpečnému načítaniu prístrojov a rozpoznateľným nebezpečenstvám.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• Deti si nesmejú s prístrojom hrať. Čistení a uspokojenie detí bez dozoru dospelých.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• V prípade, že je prístroj zapnutý, alebo je možné ho zovrieť, udržiavať jeho spolu s napájacím káblom mimo dosahu mladistvých 8 rokov.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• NEPOUŽÍVATEĽNÉ prístroje, keď máte mokré alebo vlhké ruky alebo nohy.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• Ak chcete vypnúť zástrčku zo zásuvky, NETAHEJTE za kábel alebo za samotný prístroj.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• NEVYSTAVUJTE prístroj do ovzdušia alebo do atmosféry (dosť, slnce).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• NIKDY nedávajte prístroj do vody, aby ste ho nikdy nepodali pod kohútik s tečúcou vodou.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• Prístroj nie je vhodný na prevádzku pomocou externého časovača alebo na samostatnom diaľkovom ovládaní alebo podobnými systémami.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• Charakteristiky prístrojov sú uvedené na vonkajších obal ech.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Pozor! Horký povrch.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• Prístroj NEPOUŽÍVEJTE v blízkosti kvapezu s napustenou vodou. Pri použití je možné pristúpiť k tomu, aby nebolo možné spadnúť do drezu.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• NEPOUŽÍVEJTE v blízkosti sporáku. Dávajte pozor, aby ste neprišli na cestu s horúcimi či roztavenými povrchmi, otvorenými ohnem, nádobami a inými kuchynskými náčiním.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• Prístroj používajte iba s dodaným príslušenstvom.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• Neblokujte rozbaľovanie otvory a zabezpečte, aby boli dostupné ventilácii.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• Elektrická bezpečnosť tohto prístroja je zaručená iba pri pripojení k efektívnemu systému uzemnení, jak jsou stanovené možné normy týkajúce sa elektrického zabezpečenia. Skúsim odpovedané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lastRenderedPageBreak/>
        <w:t>bezpečnostné hľadisko je v prípade pochybností možné, že sa jedná o kontrolu zariadenia kompetentným technikom.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• Chlieb môže zuhoľnatieť a zariadenie požiar a / nebo kôru v pečúcim priestoru. Nehaste vodou. • V prípade poruchy alebo nesprávneho fungovania prístroja vypnite a nezasahujte do kontaktu. Za možné prípadné opravy sa považujete za autorizované servisní středisko.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• Je poškodený napájací kábel, je možné ho nechať zmeniť v autorizovanom servisnom stredisku, aby sa predešlo všetkým rizikom.</w:t>
      </w:r>
    </w:p>
    <w:p w:rsidR="00442477" w:rsidRPr="00DE7DEB" w:rsidRDefault="00A76D5C" w:rsidP="00A76D5C">
      <w:pPr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b/>
          <w:bCs/>
          <w:sz w:val="32"/>
          <w:szCs w:val="32"/>
          <w:lang w:val="sk-SK"/>
        </w:rPr>
        <w:t> </w:t>
      </w:r>
    </w:p>
    <w:p w:rsidR="00175D44" w:rsidRPr="00DE7DEB" w:rsidRDefault="00175D44" w:rsidP="00175D44">
      <w:pPr>
        <w:rPr>
          <w:rFonts w:ascii="Arial" w:hAnsi="Arial" w:cs="Arial"/>
          <w:b/>
          <w:bCs/>
          <w:sz w:val="20"/>
          <w:szCs w:val="20"/>
          <w:lang w:val="sk-SK"/>
        </w:rPr>
      </w:pPr>
      <w:r w:rsidRPr="00DE7DEB">
        <w:rPr>
          <w:rFonts w:ascii="Arial" w:hAnsi="Arial" w:cs="Arial"/>
          <w:b/>
          <w:bCs/>
          <w:sz w:val="20"/>
          <w:szCs w:val="20"/>
          <w:lang w:val="sk-SK"/>
        </w:rPr>
        <w:t>Popis</w:t>
      </w:r>
    </w:p>
    <w:p w:rsidR="00175D44" w:rsidRPr="00DE7DEB" w:rsidRDefault="00175D44" w:rsidP="00442477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DE7DEB">
        <w:rPr>
          <w:rFonts w:ascii="Arial" w:hAnsi="Arial" w:cs="Arial"/>
          <w:sz w:val="20"/>
          <w:szCs w:val="20"/>
          <w:lang w:val="sk-SK"/>
        </w:rPr>
        <w:t xml:space="preserve">1. Transparentní </w:t>
      </w:r>
      <w:r w:rsidR="00DE7DEB" w:rsidRPr="00DE7DEB">
        <w:rPr>
          <w:rFonts w:ascii="Arial" w:hAnsi="Arial" w:cs="Arial"/>
          <w:sz w:val="20"/>
          <w:szCs w:val="20"/>
          <w:lang w:val="sk-SK"/>
        </w:rPr>
        <w:t>okienko</w:t>
      </w:r>
    </w:p>
    <w:p w:rsidR="00175D44" w:rsidRPr="00DE7DEB" w:rsidRDefault="00175D44" w:rsidP="00442477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DE7DEB">
        <w:rPr>
          <w:rFonts w:ascii="Arial" w:hAnsi="Arial" w:cs="Arial"/>
          <w:sz w:val="20"/>
          <w:szCs w:val="20"/>
          <w:lang w:val="sk-SK"/>
        </w:rPr>
        <w:t xml:space="preserve">2. </w:t>
      </w:r>
      <w:r w:rsidR="00DE7DEB" w:rsidRPr="00DE7DEB">
        <w:rPr>
          <w:rFonts w:ascii="Arial" w:hAnsi="Arial" w:cs="Arial"/>
          <w:sz w:val="20"/>
          <w:szCs w:val="20"/>
          <w:lang w:val="sk-SK"/>
        </w:rPr>
        <w:t>Veko</w:t>
      </w:r>
    </w:p>
    <w:p w:rsidR="00175D44" w:rsidRPr="00DE7DEB" w:rsidRDefault="00175D44" w:rsidP="00442477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DE7DEB">
        <w:rPr>
          <w:rFonts w:ascii="Arial" w:hAnsi="Arial" w:cs="Arial"/>
          <w:sz w:val="20"/>
          <w:szCs w:val="20"/>
          <w:lang w:val="sk-SK"/>
        </w:rPr>
        <w:t xml:space="preserve">3. </w:t>
      </w:r>
      <w:r w:rsidR="00DE7DEB" w:rsidRPr="00DE7DEB">
        <w:rPr>
          <w:rFonts w:ascii="Arial" w:hAnsi="Arial" w:cs="Arial"/>
          <w:sz w:val="20"/>
          <w:szCs w:val="20"/>
          <w:lang w:val="sk-SK"/>
        </w:rPr>
        <w:t>Hnetací</w:t>
      </w:r>
      <w:r w:rsidRPr="00DE7DEB">
        <w:rPr>
          <w:rFonts w:ascii="Arial" w:hAnsi="Arial" w:cs="Arial"/>
          <w:sz w:val="20"/>
          <w:szCs w:val="20"/>
          <w:lang w:val="sk-SK"/>
        </w:rPr>
        <w:t xml:space="preserve"> hák</w:t>
      </w:r>
    </w:p>
    <w:p w:rsidR="00175D44" w:rsidRPr="00DE7DEB" w:rsidRDefault="00175D44" w:rsidP="00442477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DE7DEB">
        <w:rPr>
          <w:rFonts w:ascii="Arial" w:hAnsi="Arial" w:cs="Arial"/>
          <w:sz w:val="20"/>
          <w:szCs w:val="20"/>
          <w:lang w:val="sk-SK"/>
        </w:rPr>
        <w:t xml:space="preserve">4. Nádoba na </w:t>
      </w:r>
      <w:r w:rsidR="00DE7DEB" w:rsidRPr="00DE7DEB">
        <w:rPr>
          <w:rFonts w:ascii="Arial" w:hAnsi="Arial" w:cs="Arial"/>
          <w:sz w:val="20"/>
          <w:szCs w:val="20"/>
          <w:lang w:val="sk-SK"/>
        </w:rPr>
        <w:t>testo</w:t>
      </w:r>
    </w:p>
    <w:p w:rsidR="00175D44" w:rsidRPr="00DE7DEB" w:rsidRDefault="00175D44" w:rsidP="00442477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DE7DEB">
        <w:rPr>
          <w:rFonts w:ascii="Arial" w:hAnsi="Arial" w:cs="Arial"/>
          <w:sz w:val="20"/>
          <w:szCs w:val="20"/>
          <w:lang w:val="sk-SK"/>
        </w:rPr>
        <w:t>5. Ovládací panel</w:t>
      </w:r>
    </w:p>
    <w:p w:rsidR="00175D44" w:rsidRPr="00DE7DEB" w:rsidRDefault="00175D44" w:rsidP="00442477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DE7DEB">
        <w:rPr>
          <w:rFonts w:ascii="Arial" w:hAnsi="Arial" w:cs="Arial"/>
          <w:sz w:val="20"/>
          <w:szCs w:val="20"/>
          <w:lang w:val="sk-SK"/>
        </w:rPr>
        <w:t xml:space="preserve">6. </w:t>
      </w:r>
      <w:r w:rsidR="00DE7DEB" w:rsidRPr="00DE7DEB">
        <w:rPr>
          <w:rFonts w:ascii="Arial" w:hAnsi="Arial" w:cs="Arial"/>
          <w:sz w:val="20"/>
          <w:szCs w:val="20"/>
          <w:lang w:val="sk-SK"/>
        </w:rPr>
        <w:t>Telo</w:t>
      </w:r>
      <w:r w:rsidRPr="00DE7DEB">
        <w:rPr>
          <w:rFonts w:ascii="Arial" w:hAnsi="Arial" w:cs="Arial"/>
          <w:sz w:val="20"/>
          <w:szCs w:val="20"/>
          <w:lang w:val="sk-SK"/>
        </w:rPr>
        <w:t xml:space="preserve"> </w:t>
      </w:r>
      <w:r w:rsidR="00DE7DEB" w:rsidRPr="00DE7DEB">
        <w:rPr>
          <w:rFonts w:ascii="Arial" w:hAnsi="Arial" w:cs="Arial"/>
          <w:sz w:val="20"/>
          <w:szCs w:val="20"/>
          <w:lang w:val="sk-SK"/>
        </w:rPr>
        <w:t>prístroje</w:t>
      </w:r>
    </w:p>
    <w:p w:rsidR="00175D44" w:rsidRPr="00DE7DEB" w:rsidRDefault="00175D44" w:rsidP="00442477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DE7DEB">
        <w:rPr>
          <w:rFonts w:ascii="Arial" w:hAnsi="Arial" w:cs="Arial"/>
          <w:sz w:val="20"/>
          <w:szCs w:val="20"/>
          <w:lang w:val="sk-SK"/>
        </w:rPr>
        <w:t xml:space="preserve">7. </w:t>
      </w:r>
      <w:r w:rsidR="00DE7DEB" w:rsidRPr="00DE7DEB">
        <w:rPr>
          <w:rFonts w:ascii="Arial" w:hAnsi="Arial" w:cs="Arial"/>
          <w:sz w:val="20"/>
          <w:szCs w:val="20"/>
          <w:lang w:val="sk-SK"/>
        </w:rPr>
        <w:t>Háčik</w:t>
      </w:r>
    </w:p>
    <w:p w:rsidR="00175D44" w:rsidRPr="00DE7DEB" w:rsidRDefault="00175D44" w:rsidP="00442477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DE7DEB">
        <w:rPr>
          <w:rFonts w:ascii="Arial" w:hAnsi="Arial" w:cs="Arial"/>
          <w:sz w:val="20"/>
          <w:szCs w:val="20"/>
          <w:lang w:val="sk-SK"/>
        </w:rPr>
        <w:t xml:space="preserve">8. </w:t>
      </w:r>
      <w:r w:rsidR="00DE7DEB" w:rsidRPr="00DE7DEB">
        <w:rPr>
          <w:rFonts w:ascii="Arial" w:hAnsi="Arial" w:cs="Arial"/>
          <w:sz w:val="20"/>
          <w:szCs w:val="20"/>
          <w:lang w:val="sk-SK"/>
        </w:rPr>
        <w:t>Odmerka</w:t>
      </w:r>
    </w:p>
    <w:p w:rsidR="00175D44" w:rsidRPr="00DE7DEB" w:rsidRDefault="009A0F28" w:rsidP="00175D44">
      <w:pPr>
        <w:rPr>
          <w:rFonts w:ascii="Arial" w:hAnsi="Arial" w:cs="Arial"/>
          <w:sz w:val="20"/>
          <w:szCs w:val="20"/>
          <w:lang w:val="sk-SK"/>
        </w:rPr>
      </w:pPr>
      <w:r w:rsidRPr="00DE7DEB">
        <w:rPr>
          <w:rFonts w:ascii="Arial" w:hAnsi="Arial" w:cs="Arial"/>
          <w:sz w:val="20"/>
          <w:szCs w:val="20"/>
          <w:lang w:val="sk-SK"/>
        </w:rPr>
        <w:t xml:space="preserve">9. </w:t>
      </w:r>
      <w:r w:rsidR="00DE7DEB" w:rsidRPr="00DE7DEB">
        <w:rPr>
          <w:rFonts w:ascii="Arial" w:hAnsi="Arial" w:cs="Arial"/>
          <w:sz w:val="20"/>
          <w:szCs w:val="20"/>
          <w:lang w:val="sk-SK"/>
        </w:rPr>
        <w:t>Odmerka</w:t>
      </w:r>
    </w:p>
    <w:p w:rsidR="00175D44" w:rsidRPr="00DE7DEB" w:rsidRDefault="00175D44" w:rsidP="00175D44">
      <w:pPr>
        <w:rPr>
          <w:rFonts w:ascii="Arial" w:hAnsi="Arial" w:cs="Arial"/>
          <w:sz w:val="20"/>
          <w:szCs w:val="20"/>
          <w:lang w:val="sk-SK"/>
        </w:rPr>
      </w:pPr>
    </w:p>
    <w:p w:rsidR="00C74588" w:rsidRPr="00DE7DEB" w:rsidRDefault="00C74588" w:rsidP="00175D44">
      <w:pPr>
        <w:rPr>
          <w:rFonts w:ascii="Arial" w:hAnsi="Arial" w:cs="Arial"/>
          <w:sz w:val="20"/>
          <w:szCs w:val="20"/>
          <w:lang w:val="sk-SK"/>
        </w:rPr>
      </w:pPr>
    </w:p>
    <w:p w:rsidR="00A76D5C" w:rsidRPr="00A76D5C" w:rsidRDefault="00A76D5C" w:rsidP="00A76D5C">
      <w:pPr>
        <w:rPr>
          <w:rFonts w:ascii="Arial" w:hAnsi="Arial" w:cs="Arial"/>
          <w:b/>
          <w:bCs/>
          <w:sz w:val="20"/>
          <w:szCs w:val="20"/>
          <w:lang w:val="sk-SK"/>
        </w:rPr>
      </w:pPr>
      <w:r w:rsidRPr="00A76D5C">
        <w:rPr>
          <w:rFonts w:ascii="Arial" w:hAnsi="Arial" w:cs="Arial"/>
          <w:b/>
          <w:bCs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2450465</wp:posOffset>
            </wp:positionH>
            <wp:positionV relativeFrom="paragraph">
              <wp:posOffset>234950</wp:posOffset>
            </wp:positionV>
            <wp:extent cx="5109845" cy="2842260"/>
            <wp:effectExtent l="0" t="0" r="0" b="0"/>
            <wp:wrapThrough wrapText="bothSides">
              <wp:wrapPolygon edited="0">
                <wp:start x="0" y="0"/>
                <wp:lineTo x="0" y="21426"/>
                <wp:lineTo x="21501" y="21426"/>
                <wp:lineTo x="21501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6D5C">
        <w:rPr>
          <w:rFonts w:ascii="Arial" w:hAnsi="Arial" w:cs="Arial"/>
          <w:b/>
          <w:bCs/>
          <w:sz w:val="20"/>
          <w:szCs w:val="20"/>
          <w:lang w:val="sk-SK"/>
        </w:rPr>
        <w:t>Ovládací panel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1. Normálna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2. Francúzsky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3. Celozrnný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4. Rýchlo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5. Žemle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6. Sendvič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7. Bez lepku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8. mix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9. Celozrnné cesto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10. Cesto na pizzu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11. Cesto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12. MIX2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13. Ovsená kaša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lastRenderedPageBreak/>
        <w:t>14. Rozmrazenie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15. Jogurt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16. Mix / pečenie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17. Marmeláda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18. Tortu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19. Pečenie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Menu - menu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Peso - hmotnosť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Colore - farba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Chiaro - svetlý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Medio - stredná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Scur - tmavý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Fruit - ovocie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Preset - prednastavenie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Riposte - odpočinok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Levita - kysnutie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Scalda - ohrev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Cuoco - pečie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In caldo - v teple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Complete - kompletná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Timer - časovač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:rsidR="00A76D5C" w:rsidRPr="00A76D5C" w:rsidRDefault="00A76D5C" w:rsidP="00A76D5C">
      <w:pPr>
        <w:spacing w:after="0"/>
        <w:rPr>
          <w:rFonts w:ascii="Arial" w:hAnsi="Arial" w:cs="Arial"/>
          <w:b/>
          <w:bCs/>
          <w:sz w:val="20"/>
          <w:szCs w:val="20"/>
          <w:lang w:val="sk-SK"/>
        </w:rPr>
      </w:pPr>
      <w:r w:rsidRPr="00A76D5C">
        <w:rPr>
          <w:rFonts w:ascii="Arial" w:hAnsi="Arial" w:cs="Arial"/>
          <w:b/>
          <w:bCs/>
          <w:sz w:val="20"/>
          <w:szCs w:val="20"/>
          <w:lang w:val="sk-SK"/>
        </w:rPr>
        <w:t>Pri prvom použití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Pri prvom zapnutí môže zariadenie vydávať trochu dymu a charakteristický zápach. To je normálne a čoskoro sa to stratí.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1. Umiestnite spotrebič na rovný a stabilný povrch a uistite sa, že je dostatočne v priestore.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2. Skontrolujte, že všetky časti a príslušenstvo nie sú poškodené.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3. Vyčistite všetky časti, ako je uvedené v odseku "Čistenie a údržba".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4. Nastavte pekáreň na režim "pečenia" (funkcia 19) a nechajte ju bežať cca 10 minút. Po úplnom ochladení znova vyčistite spotrebič.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5. Vysušte súčasti a zostavte je správne, aby bol stroj pripravený na použitie.</w:t>
      </w:r>
    </w:p>
    <w:p w:rsidR="00A76D5C" w:rsidRPr="00A76D5C" w:rsidRDefault="00A76D5C" w:rsidP="00A76D5C">
      <w:pPr>
        <w:spacing w:after="0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A76D5C" w:rsidRPr="00A76D5C" w:rsidRDefault="00A76D5C" w:rsidP="00A76D5C">
      <w:pPr>
        <w:spacing w:after="0"/>
        <w:rPr>
          <w:rFonts w:ascii="Arial" w:hAnsi="Arial" w:cs="Arial"/>
          <w:b/>
          <w:bCs/>
          <w:sz w:val="20"/>
          <w:szCs w:val="20"/>
          <w:lang w:val="sk-SK"/>
        </w:rPr>
      </w:pPr>
      <w:r w:rsidRPr="00A76D5C">
        <w:rPr>
          <w:rFonts w:ascii="Arial" w:hAnsi="Arial" w:cs="Arial"/>
          <w:b/>
          <w:bCs/>
          <w:sz w:val="20"/>
          <w:szCs w:val="20"/>
          <w:lang w:val="sk-SK"/>
        </w:rPr>
        <w:t>1. ÚVOD k hlavným funkciám</w:t>
      </w:r>
    </w:p>
    <w:p w:rsid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Akonáhle je pekáreň pripojená k elektrickému prúdu, vydá pípnutie a indikáciu "13:10" na displeji sa zobrazí "1" označuje vybraný program, zatiaľ čo "3:10" je pracovný čas. Šípkami prejdite na predvolené hodnoty "750 g" a "STREDNÉ "(zhnednutie).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:rsidR="00A76D5C" w:rsidRPr="00A76D5C" w:rsidRDefault="00A76D5C" w:rsidP="00A76D5C">
      <w:pPr>
        <w:spacing w:after="0"/>
        <w:rPr>
          <w:rFonts w:ascii="Arial" w:hAnsi="Arial" w:cs="Arial"/>
          <w:b/>
          <w:bCs/>
          <w:sz w:val="20"/>
          <w:szCs w:val="20"/>
          <w:lang w:val="sk-SK"/>
        </w:rPr>
      </w:pPr>
      <w:r w:rsidRPr="00A76D5C">
        <w:rPr>
          <w:rFonts w:ascii="Arial" w:hAnsi="Arial" w:cs="Arial"/>
          <w:b/>
          <w:bCs/>
          <w:sz w:val="20"/>
          <w:szCs w:val="20"/>
          <w:lang w:val="sk-SK"/>
        </w:rPr>
        <w:t>Power On / Off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lastRenderedPageBreak/>
        <w:t>Stlačením tlačidla START / STOP na ovládacom displeji spustíte alebo zastavíte program pečenia.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- Program spustíte ešte raz tlačidlo "START / STOP": ozve sa krátky zvukový signál a dvojbodka v čase zobrazenia začne blikať.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- Ak chcete program zastaviť, stlačte tlačidlo "START / STOP" po dobu asi 3 sekúnd, kým nezaznie zvukový signál potvrdzuje, že program bol vypnutý.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Poznámka: Každé tlačidlo je deaktivované okrem tlačidla "START / STOP" po spustení programu.</w:t>
      </w:r>
    </w:p>
    <w:p w:rsidR="00A76D5C" w:rsidRDefault="00A76D5C" w:rsidP="00A76D5C">
      <w:pPr>
        <w:spacing w:after="0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A76D5C" w:rsidRPr="00A76D5C" w:rsidRDefault="00A76D5C" w:rsidP="00A76D5C">
      <w:pPr>
        <w:spacing w:after="0"/>
        <w:rPr>
          <w:rFonts w:ascii="Arial" w:hAnsi="Arial" w:cs="Arial"/>
          <w:b/>
          <w:bCs/>
          <w:sz w:val="20"/>
          <w:szCs w:val="20"/>
          <w:lang w:val="sk-SK"/>
        </w:rPr>
      </w:pPr>
      <w:r w:rsidRPr="00A76D5C">
        <w:rPr>
          <w:rFonts w:ascii="Arial" w:hAnsi="Arial" w:cs="Arial"/>
          <w:b/>
          <w:bCs/>
          <w:sz w:val="20"/>
          <w:szCs w:val="20"/>
          <w:lang w:val="sk-SK"/>
        </w:rPr>
        <w:t>Programy, tlačidlo MENU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Toto tlačidlo sa používa na nastavenie programov. Pri každom stlačení (sprevádzané krátkym)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pípnutie) program sa bude líšiť. Vyberte požadovaný program.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1. NORMÁLNY: pre miesenie, kysnutie a pečenie normálneho chleba. Môžete tiež pridať ingrediencie, ktoré dodávajú chuť.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2. FRENCH (francúzsky): pre miesenie, kysnutie a pečenie s dlhším kysnutím. Chlieb pečený v tomto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režimu bude mať chrumkavú kôrku a svetlú farbu.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3. Celozrnný: pre miesenie, kysnutie a pečenie celozrnného chleba. V tejto funkcii má predohrev dlhšiu dobu, aby zrno absorbovalo vodu a napučanú. Neodporúča sa používať nastavenie "odloženého štartu", pretože s týmto programom by mohol nastať zlý výsledok pečenia.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4. RÝCHLE: pre miesenie, kysnutie a pečenie chleba s jedlou sódou alebo práškom do pečiva; chlieb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pri tejto funkcii je zvyčajne menší a má hustú konzistenciu.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5. Žemle: pre hnetenie, pečenie a pečenie žemlí s prídavkom mlieka alebo masla (mliečny žemle,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cesto na briošky atď.)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6. SANDVIČ: pre miesenie, kysnutie a pečenie chleba so stredne dlhým kvasením. Pre vhodný chlieb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k vytvoreniu sendvičov a toastov.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7. Bez lepku: pre miesenie, kysnutie a pečenie bezlepkového chleba, vďaka špeciálne navrhnuté doby cesta, odpočinku a kvasenie.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8. MIX: hnetenie po dobu 15 minút.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9. CELOZRNNÉ CESTO: pre miesenie a kysnutie s celozrnnou múkou.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10. CESTO NA PIZZU: pre miesenie a kysnutie cesta na pizzu. Potom nechajte dokysnúť cesto vonku z prístroja tak dlho, ako budete chcieť.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11. Cesto: miesenie a kysnutie bez pečenia. Cesto vhodné na prípravu sendviče, pizze, Focaccia, ai.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12. MIX 2: hnetenie po dobu, ktorú je možné nastaviť od 8 do 45 minút.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13. Ovsená kaša: pre výrobu ovsenej kaše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14. Rozmrazenie: zahrieva sa až na 50 stupňov, teplota vhodná pre rozmrazovanie.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15. JOGURT: pre výrobu mliečneho jogurtu.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16. MIX / Pečenie: pre miesenie a potom pečenie, bez kysnutie.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17. Marmeláda: pre tvorbu džemu a marmeláda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18. Tortu: miesenie, kysnutie a pečenie (s práškom na pečenie) pečenie koláčov a šišiek.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19. Pečenie: iba pečenie (bez miesenia a kysnutia). Môže byť tiež použité na predĺženie programu pečenia.</w:t>
      </w:r>
    </w:p>
    <w:p w:rsidR="00A76D5C" w:rsidRPr="00A76D5C" w:rsidRDefault="00A76D5C" w:rsidP="00A76D5C">
      <w:pPr>
        <w:spacing w:after="0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A76D5C" w:rsidRPr="00A76D5C" w:rsidRDefault="00A76D5C" w:rsidP="00A76D5C">
      <w:pPr>
        <w:spacing w:after="0"/>
        <w:rPr>
          <w:rFonts w:ascii="Arial" w:hAnsi="Arial" w:cs="Arial"/>
          <w:b/>
          <w:bCs/>
          <w:sz w:val="20"/>
          <w:szCs w:val="20"/>
          <w:lang w:val="sk-SK"/>
        </w:rPr>
      </w:pPr>
      <w:r w:rsidRPr="00A76D5C">
        <w:rPr>
          <w:rFonts w:ascii="Arial" w:hAnsi="Arial" w:cs="Arial"/>
          <w:b/>
          <w:bCs/>
          <w:sz w:val="20"/>
          <w:szCs w:val="20"/>
          <w:lang w:val="sk-SK"/>
        </w:rPr>
        <w:t>Úroveň pečenie, tlačidlo Color</w:t>
      </w:r>
      <w:r>
        <w:rPr>
          <w:rFonts w:ascii="Arial" w:hAnsi="Arial" w:cs="Arial"/>
          <w:b/>
          <w:bCs/>
          <w:sz w:val="20"/>
          <w:szCs w:val="20"/>
          <w:lang w:val="sk-SK"/>
        </w:rPr>
        <w:t>e</w:t>
      </w:r>
      <w:r w:rsidRPr="00A76D5C">
        <w:rPr>
          <w:rFonts w:ascii="Arial" w:hAnsi="Arial" w:cs="Arial"/>
          <w:b/>
          <w:bCs/>
          <w:sz w:val="20"/>
          <w:szCs w:val="20"/>
          <w:lang w:val="sk-SK"/>
        </w:rPr>
        <w:t xml:space="preserve"> / farba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Toto tlačidlo sa používa na voľbe úrovne zhnednutie chlebové kôry. Opakovane stlačte tlačidlo a šípku na displeji sa bude pohybovať medzi nasledujúcimi možnosťami: "chiaro" (svetlo hnedá), "meddio" (stredne hnedá) "Scur" (tmavšie zhnednutie).</w:t>
      </w:r>
    </w:p>
    <w:p w:rsidR="00A76D5C" w:rsidRPr="00A76D5C" w:rsidRDefault="00A76D5C" w:rsidP="00A76D5C">
      <w:pPr>
        <w:spacing w:after="0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A76D5C" w:rsidRPr="00A76D5C" w:rsidRDefault="00A76D5C" w:rsidP="00A76D5C">
      <w:pPr>
        <w:spacing w:after="0"/>
        <w:rPr>
          <w:rFonts w:ascii="Arial" w:hAnsi="Arial" w:cs="Arial"/>
          <w:b/>
          <w:bCs/>
          <w:sz w:val="20"/>
          <w:szCs w:val="20"/>
          <w:lang w:val="sk-SK"/>
        </w:rPr>
      </w:pPr>
      <w:r>
        <w:rPr>
          <w:rFonts w:ascii="Arial" w:hAnsi="Arial" w:cs="Arial"/>
          <w:b/>
          <w:bCs/>
          <w:sz w:val="20"/>
          <w:szCs w:val="20"/>
          <w:lang w:val="sk-SK"/>
        </w:rPr>
        <w:t>T</w:t>
      </w:r>
      <w:r w:rsidRPr="00A76D5C">
        <w:rPr>
          <w:rFonts w:ascii="Arial" w:hAnsi="Arial" w:cs="Arial"/>
          <w:b/>
          <w:bCs/>
          <w:sz w:val="20"/>
          <w:szCs w:val="20"/>
          <w:lang w:val="sk-SK"/>
        </w:rPr>
        <w:t>tlačidlo hmotnosti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Opakovaným stlačením tohto tlačidla vyberte medzi hmotnosťou chleba: 500g, 750g, 1000g.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:rsidR="00A76D5C" w:rsidRPr="00A76D5C" w:rsidRDefault="00A76D5C" w:rsidP="00A76D5C">
      <w:pPr>
        <w:spacing w:after="0"/>
        <w:rPr>
          <w:rFonts w:ascii="Arial" w:hAnsi="Arial" w:cs="Arial"/>
          <w:b/>
          <w:bCs/>
          <w:sz w:val="20"/>
          <w:szCs w:val="20"/>
          <w:lang w:val="sk-SK"/>
        </w:rPr>
      </w:pPr>
      <w:r w:rsidRPr="00A76D5C">
        <w:rPr>
          <w:rFonts w:ascii="Arial" w:hAnsi="Arial" w:cs="Arial"/>
          <w:b/>
          <w:bCs/>
          <w:sz w:val="20"/>
          <w:szCs w:val="20"/>
          <w:lang w:val="sk-SK"/>
        </w:rPr>
        <w:t>odložený štart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Ak nechcete, aby sa spotrebič okamžite zapol, môžete použiť toto tlačidlo a nastaviť odložený štart .. Nastavený čas tiež zahŕňa dobu pečenia vybraného programu.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Najprv vyberte program (tlačidlo MENU) a úroveň zhnednutia (tlačidlo COLOR),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potom stlačte TIME + alebo TIME- pre nastavenie oneskoreného štartu najmenej 10 minút maximálne 15 hodín.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Napríklad je 20:30 a chcete, aby bol chlieb pripravený ďalší ráno v 7 (tj. Po 10 hodine a 30 minútach)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- Pomocou príslušných tlačidiel vyberte program, zhnednutie a veľkosť bochníka.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- Stlačením tlačidla TIME + alebo TIME- pridajte čas do zobrazenia 10:30 na LCD obrazovke.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- Stlačením tlačidla STOP / START program aktivujte.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- Na LCD displeji sa zobrazí odpočítavanie, ktoré zobrazuje zostávajúci čas. Získajte čerstvý chlieb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o 7:00 ráno, ktoré zostáva teplé asi 1 hodinu.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Poznámka: sa oneskoreným štartom sa odporúča nepoužívať čerstvé a rýchlo sa kaziace prísady (napr.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vajcia, čerstvé mlieko, ovocie, cibuľa, atď.).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:rsidR="00A76D5C" w:rsidRPr="00A76D5C" w:rsidRDefault="00A76D5C" w:rsidP="00A76D5C">
      <w:pPr>
        <w:spacing w:after="0"/>
        <w:rPr>
          <w:rFonts w:ascii="Arial" w:hAnsi="Arial" w:cs="Arial"/>
          <w:b/>
          <w:bCs/>
          <w:sz w:val="20"/>
          <w:szCs w:val="20"/>
          <w:lang w:val="sk-SK"/>
        </w:rPr>
      </w:pPr>
      <w:r w:rsidRPr="00A76D5C">
        <w:rPr>
          <w:rFonts w:ascii="Arial" w:hAnsi="Arial" w:cs="Arial"/>
          <w:b/>
          <w:bCs/>
          <w:sz w:val="20"/>
          <w:szCs w:val="20"/>
          <w:lang w:val="sk-SK"/>
        </w:rPr>
        <w:t>1. ZÁKLADNÉ CHARAKTERISTIKY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Funkcia udrţanie tepla (programy 1,2,3,4,5,6,7,16,18)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Chlieb možno po pečení automaticky udržiavať v teple po dobu 60 minút. Ak chleba chcete vybrať skôr, deaktivujte program stlačením tlačidla START / STOP na ovládacom displeji.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pamäť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Ak bolo napájanie počas varenia prerušené, proces bude pokračovať automaticky do 10 minút bez stlačenia tlačidla START / STOP. Ak výpadok napájania presiahne 10 minút, pamäť nemožno udržiavať a stroj sa bude musieť reštartovať. Avšak inak prejde fázou miesenia pred vypnutím napájania, môžete stlačiť tlačidlo START / STOP a pokračovať v programe od začiatku.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podmienky prostredia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Pre optimálne použitie zariadenia na výrobu chleba by mala byť zahrnutá odporúčaná izbová teplota</w:t>
      </w:r>
    </w:p>
    <w:p w:rsidR="00F12E7F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medzi 15 a 34 ° C</w:t>
      </w:r>
    </w:p>
    <w:p w:rsidR="00A76D5C" w:rsidRPr="00DE7DEB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:rsidR="00A76D5C" w:rsidRPr="00A76D5C" w:rsidRDefault="00A76D5C" w:rsidP="00A76D5C">
      <w:pPr>
        <w:spacing w:after="0"/>
        <w:rPr>
          <w:rFonts w:ascii="Arial" w:hAnsi="Arial" w:cs="Arial"/>
          <w:b/>
          <w:bCs/>
          <w:sz w:val="20"/>
          <w:szCs w:val="20"/>
          <w:lang w:val="sk-SK"/>
        </w:rPr>
      </w:pPr>
      <w:r w:rsidRPr="00A76D5C">
        <w:rPr>
          <w:rFonts w:ascii="Arial" w:hAnsi="Arial" w:cs="Arial"/>
          <w:b/>
          <w:bCs/>
          <w:sz w:val="20"/>
          <w:szCs w:val="20"/>
          <w:lang w:val="sk-SK"/>
        </w:rPr>
        <w:t>1. VAROVANIE PRI POUŽÍVANÍ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noProof/>
          <w:sz w:val="20"/>
          <w:szCs w:val="20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42545</wp:posOffset>
            </wp:positionV>
            <wp:extent cx="13716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300" y="21060"/>
                <wp:lineTo x="213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6D5C">
        <w:rPr>
          <w:rFonts w:ascii="Arial" w:hAnsi="Arial" w:cs="Arial"/>
          <w:sz w:val="20"/>
          <w:szCs w:val="20"/>
          <w:lang w:val="sk-SK"/>
        </w:rPr>
        <w:t>Počas používania sa na LCD displeji môžu objaviť nasledujúce indikácie: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- Ak sa na displeji po stlačení tlačidla START / STOP (obrázok 1) zobrazí "H: HH", teplota</w:t>
      </w:r>
    </w:p>
    <w:p w:rsidR="00D358B9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vnútri stroja je stále príliš vysoká. Vypnite spotrebič, otvorte veko a nechajte ho vychladnúť 10-20 minút.</w:t>
      </w:r>
    </w:p>
    <w:p w:rsid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DE7DEB"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49530</wp:posOffset>
            </wp:positionV>
            <wp:extent cx="1653540" cy="914400"/>
            <wp:effectExtent l="0" t="0" r="3810" b="0"/>
            <wp:wrapThrough wrapText="bothSides">
              <wp:wrapPolygon edited="0">
                <wp:start x="0" y="0"/>
                <wp:lineTo x="0" y="21150"/>
                <wp:lineTo x="21401" y="21150"/>
                <wp:lineTo x="21401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58B9" w:rsidRPr="00DE7DEB" w:rsidRDefault="00D358B9" w:rsidP="00D358B9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DE7DEB">
        <w:rPr>
          <w:rFonts w:ascii="Arial" w:hAnsi="Arial" w:cs="Arial"/>
          <w:sz w:val="20"/>
          <w:szCs w:val="20"/>
          <w:lang w:val="sk-SK"/>
        </w:rPr>
        <w:t xml:space="preserve">- </w:t>
      </w:r>
      <w:r w:rsidR="00A76D5C" w:rsidRPr="00A76D5C">
        <w:rPr>
          <w:rFonts w:ascii="Arial" w:hAnsi="Arial" w:cs="Arial"/>
          <w:sz w:val="20"/>
          <w:szCs w:val="20"/>
          <w:lang w:val="sk-SK"/>
        </w:rPr>
        <w:t>Ak sa na displeji po stlačení START / STOP (obr. 2) zobrazí "E: E0", je snímač teploty odpojené. Odporúčame nechať snímač skontrolovať autorizovaným servisným strediskom.</w:t>
      </w:r>
    </w:p>
    <w:p w:rsidR="00D358B9" w:rsidRPr="00DE7DEB" w:rsidRDefault="00D358B9" w:rsidP="00D358B9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:rsidR="00A76D5C" w:rsidRDefault="00A76D5C" w:rsidP="00D358B9">
      <w:pPr>
        <w:spacing w:after="0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A76D5C" w:rsidRDefault="00A76D5C" w:rsidP="00D358B9">
      <w:pPr>
        <w:spacing w:after="0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A76D5C" w:rsidRPr="00A76D5C" w:rsidRDefault="00A76D5C" w:rsidP="00A76D5C">
      <w:pPr>
        <w:spacing w:after="0"/>
        <w:rPr>
          <w:rFonts w:ascii="Arial" w:hAnsi="Arial" w:cs="Arial"/>
          <w:b/>
          <w:bCs/>
          <w:sz w:val="20"/>
          <w:szCs w:val="20"/>
          <w:lang w:val="sk-SK"/>
        </w:rPr>
      </w:pPr>
      <w:r w:rsidRPr="00A76D5C">
        <w:rPr>
          <w:rFonts w:ascii="Arial" w:hAnsi="Arial" w:cs="Arial"/>
          <w:b/>
          <w:bCs/>
          <w:sz w:val="20"/>
          <w:szCs w:val="20"/>
          <w:lang w:val="sk-SK"/>
        </w:rPr>
        <w:t>1. RÝCHLY PROGRAM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Výberom programu Rýchlo sa chlieb pripravuje kysnutím (s práškom na pečenie alebo jedlou sódou) a je aktivované vlhkosťou a teplom. Pre najlepší výsledok doporučujeme umiestniť všetky kvapaliny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dno panvice a suché prísady hore. Počas fázy miesenia zložiek je možné, že sa cesto bude lepiť v rohoch formy: v tomto prípade budete musieť cestu pomôcť a prísady dobre premiešať, aby ste sa vyhli hrudkám múky. Miešajte iba s použitím špachtle, aby sa zabránilo poškodeniu nádoby.</w:t>
      </w:r>
    </w:p>
    <w:p w:rsidR="00A76D5C" w:rsidRPr="00A76D5C" w:rsidRDefault="00A76D5C" w:rsidP="00A76D5C">
      <w:pPr>
        <w:spacing w:after="0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A76D5C" w:rsidRPr="00A76D5C" w:rsidRDefault="00A76D5C" w:rsidP="00A76D5C">
      <w:pPr>
        <w:spacing w:after="0"/>
        <w:rPr>
          <w:rFonts w:ascii="Arial" w:hAnsi="Arial" w:cs="Arial"/>
          <w:b/>
          <w:bCs/>
          <w:sz w:val="20"/>
          <w:szCs w:val="20"/>
          <w:lang w:val="sk-SK"/>
        </w:rPr>
      </w:pPr>
      <w:r w:rsidRPr="00A76D5C">
        <w:rPr>
          <w:rFonts w:ascii="Arial" w:hAnsi="Arial" w:cs="Arial"/>
          <w:b/>
          <w:bCs/>
          <w:sz w:val="20"/>
          <w:szCs w:val="20"/>
          <w:lang w:val="sk-SK"/>
        </w:rPr>
        <w:t>PREVÁDZKU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1. Umiestnite nádobu (4) na miesto a potom ju otáčajte v smere hodinových ručičiek, kým nezapadne na správne miesto. Upevnite hnetací hák (3) na hriadeľ.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2. Vložte ingrediencie do nádoby (4) v tomto poradí: voda (alebo inej tekutiny), cukor, soľ, olej, múka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a vždy pridajte kvasnice ako posledný zložku. V prípade cesta s ražnú alebo celozrnnou múkou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odporúča obrátiť poradie prísad (to je naliať najprv suché kvasnice a múku, a konečne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tekutina pre získanie lepšieho cesta).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3. Na jednej strane múky urobte malú dieru a pridajte prášok do pečiva a uistite sa, že nepríde do kontaktu s tekutými prísadami alebo soľou.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4. Opatrne zatvorte kryt (2) a zapojte napájací kábel do zásuvky.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5. Tlačte tlačidlo MENU, až kým nie je vybraný požadovaný program.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6. Stlačením tlačidla peso / hmotnosť vyberte požadovaný hmotnosť pečiva (500-750-1000g).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7. V prípade potreby nastavte odložený štart stlačením TIME + alebo TIME-.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8. Stlačením tlačidla START / STOP stroj zapnite.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Poznámka: pri programoch normálne, francúzsky, celozrnný, rýchly, žemle, toast, bezlepkový a tortu počas fázy miesenia vydá stroj niekoľko pípnutie, aby vás požiadal o pridanie prísad. Ak chcete, otvorte veko a do pípnutia pridajte prísady.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lastRenderedPageBreak/>
        <w:t>9. Po ukončení pečenia vydá zariadenie 10 akustických signálov. Otvorte veko (2) a potom po nasadení rukavice pevne uchopte držadlo nádoby (4). Otočte ju proti smeru hodinových ručičiek a jemne vytiahnite nádobu hore. V prípade potreby použite nepriľnavou špachtľu a jemne uvoľnite boky chleba.</w:t>
      </w:r>
    </w:p>
    <w:p w:rsidR="00A76D5C" w:rsidRPr="00A76D5C" w:rsidRDefault="00A76D5C" w:rsidP="00A76D5C">
      <w:pPr>
        <w:spacing w:after="0"/>
        <w:rPr>
          <w:rFonts w:ascii="Arial" w:hAnsi="Arial" w:cs="Arial"/>
          <w:b/>
          <w:bCs/>
          <w:sz w:val="20"/>
          <w:szCs w:val="20"/>
          <w:lang w:val="sk-SK"/>
        </w:rPr>
      </w:pPr>
      <w:r w:rsidRPr="00A76D5C">
        <w:rPr>
          <w:rFonts w:ascii="Arial" w:hAnsi="Arial" w:cs="Arial"/>
          <w:b/>
          <w:bCs/>
          <w:sz w:val="20"/>
          <w:szCs w:val="20"/>
          <w:lang w:val="sk-SK"/>
        </w:rPr>
        <w:t>POZOR: Nádoba (4) a chlieb môžu byť veľmi horúce! Vždy zaobchádzajte opatrne e používajte ochranné rukavice.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10. Otočte nádobu (4) hore nohami a na čistom povrchu a jemne potraste, kým chlieb nevyjde.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11. Pred krájaním nechajte chlieb vychladnúť asi 20 minút.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12. Ak na konci pečenia nebolo stlačené tlačidlo START / STOP, chlieb zostane vnútri a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automaticky sa zahrieva 1 hodinu.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13. Ak sa stroj nepoužíva, odporúča sa odpojiť napájací kábel.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Poznámka: Pred krájaním chleba pomocou háčika (7) vyberte hnetací hák (3), ktorý je skrytý na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spodnej časti bochníka. Chlieb je horúci, nikdy ho neberte holými rukami.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:rsidR="00A76D5C" w:rsidRPr="00A76D5C" w:rsidRDefault="00A76D5C" w:rsidP="00A76D5C">
      <w:pPr>
        <w:spacing w:after="0"/>
        <w:rPr>
          <w:rFonts w:ascii="Arial" w:hAnsi="Arial" w:cs="Arial"/>
          <w:b/>
          <w:bCs/>
          <w:sz w:val="20"/>
          <w:szCs w:val="20"/>
          <w:lang w:val="sk-SK"/>
        </w:rPr>
      </w:pPr>
      <w:r w:rsidRPr="00A76D5C">
        <w:rPr>
          <w:rFonts w:ascii="Arial" w:hAnsi="Arial" w:cs="Arial"/>
          <w:b/>
          <w:bCs/>
          <w:sz w:val="20"/>
          <w:szCs w:val="20"/>
          <w:lang w:val="sk-SK"/>
        </w:rPr>
        <w:t>ÚDRŽBA A ČISTENIE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POZOR: Odpojte zástrčku zo zásuvky a nechajte stroj vychladnú pred vykonaním akejkoľvek údržby alebo čistenia.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Nádobu (4), hák (3), kontrolné okno (1), veko (2) a telo stroje (6) môžu byť očistené mierne navlhčenou handričkou. Nepoužívajte žiadne chemické a abrazívne a neabrazívne čistiace prostriedky.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Nikdy neponárajte telo do vody alebo inej čistiacej kvapaliny. Nádobu (4) a hák úplne osušte (3) pred ich opätovnou montážou.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Ak je cesto ťažké vybrať, naplňte nádobu horúcou vodou a nechajte ju namočenú asi 30 minút.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Pred skladovaním prístroja sa uistite, že bol úplne vychladnutý a že bol vyčistený a vysušený; vložte odmerku (9), kelímok (8), háčik (7) a hnetací hák (3) do nádoby (4) a zatvorte kryt (2).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Skladujte na suchom a čistom mieste, mimo dosahu detí.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:rsidR="00A76D5C" w:rsidRPr="00A76D5C" w:rsidRDefault="00A76D5C" w:rsidP="00A76D5C">
      <w:pPr>
        <w:spacing w:after="0"/>
        <w:rPr>
          <w:rFonts w:ascii="Arial" w:hAnsi="Arial" w:cs="Arial"/>
          <w:b/>
          <w:bCs/>
          <w:sz w:val="20"/>
          <w:szCs w:val="20"/>
          <w:lang w:val="sk-SK"/>
        </w:rPr>
      </w:pPr>
      <w:r w:rsidRPr="00A76D5C">
        <w:rPr>
          <w:rFonts w:ascii="Arial" w:hAnsi="Arial" w:cs="Arial"/>
          <w:b/>
          <w:bCs/>
          <w:sz w:val="20"/>
          <w:szCs w:val="20"/>
          <w:lang w:val="sk-SK"/>
        </w:rPr>
        <w:t>TECHNICKÉ VLASTNOSTI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 xml:space="preserve">• Napájanie: AC 230 V ~ 50 Hz, Výkon: </w:t>
      </w:r>
      <w:r w:rsidR="00671289">
        <w:rPr>
          <w:rFonts w:ascii="Arial" w:hAnsi="Arial" w:cs="Arial"/>
          <w:sz w:val="20"/>
          <w:szCs w:val="20"/>
          <w:lang w:val="sk-SK"/>
        </w:rPr>
        <w:t>60</w:t>
      </w:r>
      <w:bookmarkStart w:id="0" w:name="_GoBack"/>
      <w:bookmarkEnd w:id="0"/>
      <w:r w:rsidRPr="00A76D5C">
        <w:rPr>
          <w:rFonts w:ascii="Arial" w:hAnsi="Arial" w:cs="Arial"/>
          <w:sz w:val="20"/>
          <w:szCs w:val="20"/>
          <w:lang w:val="sk-SK"/>
        </w:rPr>
        <w:t>0 W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• Kapacita: MAX 1 kg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• Digitálny displej a 19 programov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• 3 úrovne pečenia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• Odložený štart (10min - 15h)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• Funkcia udržiavania tepla po dobu 1 hodiny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• Príslušenstvo: nepriľnavá nádoba, pohár a odmerka, hák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:rsidR="00A76D5C" w:rsidRPr="00A76D5C" w:rsidRDefault="00A76D5C" w:rsidP="00A76D5C">
      <w:pPr>
        <w:spacing w:after="0"/>
        <w:rPr>
          <w:rFonts w:ascii="Arial" w:hAnsi="Arial" w:cs="Arial"/>
          <w:b/>
          <w:bCs/>
          <w:sz w:val="20"/>
          <w:szCs w:val="20"/>
          <w:lang w:val="sk-SK"/>
        </w:rPr>
      </w:pPr>
      <w:r w:rsidRPr="00A76D5C">
        <w:rPr>
          <w:rFonts w:ascii="Arial" w:hAnsi="Arial" w:cs="Arial"/>
          <w:b/>
          <w:bCs/>
          <w:sz w:val="20"/>
          <w:szCs w:val="20"/>
          <w:lang w:val="sk-SK"/>
        </w:rPr>
        <w:t>RIEŠENIE PROBLÉMOV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u w:val="single"/>
          <w:lang w:val="sk-SK"/>
        </w:rPr>
      </w:pPr>
      <w:r w:rsidRPr="00A76D5C">
        <w:rPr>
          <w:rFonts w:ascii="Arial" w:hAnsi="Arial" w:cs="Arial"/>
          <w:sz w:val="20"/>
          <w:szCs w:val="20"/>
          <w:u w:val="single"/>
          <w:lang w:val="sk-SK"/>
        </w:rPr>
        <w:t>Z jednotky vychádza dym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- Špinavý vykurovací článok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- Pri prvom použití zostal olej na vykurovacom článku.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Odpojte stroj a vyčistite ho vykurovací článok.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lastRenderedPageBreak/>
        <w:t>Počas prvého použitia nechajte prístroj bežať na sucho s otvoreným vekom.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u w:val="single"/>
          <w:lang w:val="sk-SK"/>
        </w:rPr>
      </w:pPr>
      <w:r w:rsidRPr="00A76D5C">
        <w:rPr>
          <w:rFonts w:ascii="Arial" w:hAnsi="Arial" w:cs="Arial"/>
          <w:sz w:val="20"/>
          <w:szCs w:val="20"/>
          <w:u w:val="single"/>
          <w:lang w:val="sk-SK"/>
        </w:rPr>
        <w:t>Nerovnomerné cesto a zlé pečenie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 - Vybraný program nie je správny.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- Hnetač nemôže miešať správne.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Vyberte iný program.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- Kryt sa otvára príliš časť počas spracovania.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- Skontrolujte, že nič nebráni hnětacímu háku. Ak problém pretrváva, kontaktujte autorizované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stredisko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u w:val="single"/>
          <w:lang w:val="sk-SK"/>
        </w:rPr>
      </w:pP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u w:val="single"/>
          <w:lang w:val="sk-SK"/>
        </w:rPr>
      </w:pPr>
      <w:r w:rsidRPr="00A76D5C">
        <w:rPr>
          <w:rFonts w:ascii="Arial" w:hAnsi="Arial" w:cs="Arial"/>
          <w:sz w:val="20"/>
          <w:szCs w:val="20"/>
          <w:u w:val="single"/>
          <w:lang w:val="sk-SK"/>
        </w:rPr>
        <w:t>Hluk počas používania a cesto nie je správne premiešané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-Nádoba nie je správne nainštalovaná a cesto je príliš veľké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Správne upevnite nádobu, znovu skontrolujte dávky v recepte.</w:t>
      </w:r>
    </w:p>
    <w:p w:rsidR="00EA202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b/>
          <w:bCs/>
          <w:sz w:val="20"/>
          <w:szCs w:val="20"/>
          <w:lang w:val="sk-SK"/>
        </w:rPr>
        <w:t> 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u w:val="single"/>
          <w:lang w:val="sk-SK"/>
        </w:rPr>
      </w:pPr>
      <w:r w:rsidRPr="00A76D5C">
        <w:rPr>
          <w:rFonts w:ascii="Arial" w:hAnsi="Arial" w:cs="Arial"/>
          <w:sz w:val="20"/>
          <w:szCs w:val="20"/>
          <w:u w:val="single"/>
          <w:lang w:val="sk-SK"/>
        </w:rPr>
        <w:t>Bochník príliš veľký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-Příliš mnoho kvasníc, príliš veľa múky alebo príliš veľa vody. Tiež okolitá teplota môže byť vysoká.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Skontrolujte recept a okolité prostredie.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u w:val="single"/>
          <w:lang w:val="sk-SK"/>
        </w:rPr>
      </w:pPr>
      <w:r w:rsidRPr="00A76D5C">
        <w:rPr>
          <w:rFonts w:ascii="Arial" w:hAnsi="Arial" w:cs="Arial"/>
          <w:sz w:val="20"/>
          <w:szCs w:val="20"/>
          <w:u w:val="single"/>
          <w:lang w:val="sk-SK"/>
        </w:rPr>
        <w:t>Príliš malý bochník, chlieb nevykysol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- Žiadne kvasnice alebo málo kvasníc. Vysoká teplota vody. - Soľ prišla do kontaktu s kvasnicami. Nízka okolitá teplota.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Skontrolujte, či ste vložili správne množstvo kvasníc. - Skontrolujte teplotu vody. - Zvýšte teplotu v izbe.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u w:val="single"/>
          <w:lang w:val="sk-SK"/>
        </w:rPr>
      </w:pPr>
      <w:r w:rsidRPr="00A76D5C">
        <w:rPr>
          <w:rFonts w:ascii="Arial" w:hAnsi="Arial" w:cs="Arial"/>
          <w:sz w:val="20"/>
          <w:szCs w:val="20"/>
          <w:u w:val="single"/>
          <w:lang w:val="sk-SK"/>
        </w:rPr>
        <w:t>Cesto je tak veľké, že vychádza z nádoby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- Príliš veľa tekutín, Príliš veľa kvasníc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Znížte množstvo tekutín a droždia.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u w:val="single"/>
          <w:lang w:val="sk-SK"/>
        </w:rPr>
      </w:pPr>
      <w:r w:rsidRPr="00A76D5C">
        <w:rPr>
          <w:rFonts w:ascii="Arial" w:hAnsi="Arial" w:cs="Arial"/>
          <w:sz w:val="20"/>
          <w:szCs w:val="20"/>
          <w:u w:val="single"/>
          <w:lang w:val="sk-SK"/>
        </w:rPr>
        <w:t>Chlieb padá do stredu nádoby počas pečenia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- Nesprávne použitá múka. kvasnice nemajú správnu teplotu, Príliš veľa vody / tekutín.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 Skontrolujte druh múky, kvasnice musia mať teplotu prostredia, Znížte množstvo vody v recepte.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u w:val="single"/>
          <w:lang w:val="sk-SK"/>
        </w:rPr>
      </w:pPr>
      <w:r w:rsidRPr="00A76D5C">
        <w:rPr>
          <w:rFonts w:ascii="Arial" w:hAnsi="Arial" w:cs="Arial"/>
          <w:sz w:val="20"/>
          <w:szCs w:val="20"/>
          <w:u w:val="single"/>
          <w:lang w:val="sk-SK"/>
        </w:rPr>
        <w:t>Vnútro bochníka je prázdny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- Príliš veľa vody, príliš veľa droždia, chýba soľ. - Teplota vody je príliš vysoká.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Znížte množstvo vody alebo kvasníc, skontrolujte, či ste nasypali soľ, Skontrolujte teplotu vody.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Na displeji sa potom zobrazí "H: HH"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tlačidlo štart / stop stlačené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Teplota vo vnútri stroja je príliš vysoká.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lastRenderedPageBreak/>
        <w:t>Stlačte Stop a odpojte jednotku od zásuvky. Odstráňte nádobu pomocou rukavíc a nechajte pekáreň vychladnú cca 10-20 minút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Ak problém pretrváva, kontaktujte servisné stredisko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:rsidR="00A76D5C" w:rsidRPr="00A76D5C" w:rsidRDefault="00A76D5C" w:rsidP="00A76D5C">
      <w:pPr>
        <w:spacing w:after="0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A76D5C" w:rsidRPr="00A76D5C" w:rsidRDefault="00A76D5C" w:rsidP="00A76D5C">
      <w:pPr>
        <w:spacing w:after="0"/>
        <w:rPr>
          <w:rFonts w:ascii="Arial" w:hAnsi="Arial" w:cs="Arial"/>
          <w:b/>
          <w:bCs/>
          <w:sz w:val="20"/>
          <w:szCs w:val="20"/>
          <w:lang w:val="sk-SK"/>
        </w:rPr>
      </w:pPr>
      <w:r w:rsidRPr="00A76D5C">
        <w:rPr>
          <w:rFonts w:ascii="Arial" w:hAnsi="Arial" w:cs="Arial"/>
          <w:b/>
          <w:bCs/>
          <w:sz w:val="20"/>
          <w:szCs w:val="20"/>
          <w:lang w:val="sk-SK"/>
        </w:rPr>
        <w:t>RECEPTY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Chlieb je základom každodennej výživy a každé mesto má svoje špeciality. Druhy chleba sú preto prakticky nekonečné. Cieľom tejto knihy receptov je poskytnúť základy a nápady, ktoré potom uvoľní vašu fantáziu a vytvorí si vlastný najlepší osobné recepty.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Pekáreň na chlieb je tiež vynikajúci pre celiakov, a umožní Vám pripraviť dobrý chlieb aj s bezlepkovými ingredienciami.</w:t>
      </w:r>
    </w:p>
    <w:p w:rsidR="00A76D5C" w:rsidRPr="00A76D5C" w:rsidRDefault="00A76D5C" w:rsidP="00A76D5C">
      <w:pPr>
        <w:spacing w:after="0"/>
        <w:rPr>
          <w:rFonts w:ascii="Arial" w:hAnsi="Arial" w:cs="Arial"/>
          <w:b/>
          <w:bCs/>
          <w:sz w:val="20"/>
          <w:szCs w:val="20"/>
          <w:lang w:val="sk-SK"/>
        </w:rPr>
      </w:pPr>
      <w:r w:rsidRPr="00A76D5C">
        <w:rPr>
          <w:rFonts w:ascii="Arial" w:hAnsi="Arial" w:cs="Arial"/>
          <w:b/>
          <w:bCs/>
          <w:sz w:val="20"/>
          <w:szCs w:val="20"/>
          <w:lang w:val="sk-SK"/>
        </w:rPr>
        <w:t>NIEKTORÉ TIPY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1) Poradie, v ktorom sú ingrediencie vkladané, sú dôležité. Dávajte ingrediencie v rovnakom poradí ako je v receptoch.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2) Počas prvej fázy programu zariadenie vydáva "pípnutie". Pokiaľ máte prísady ďalšie (napr. Obilniny, olivy atď.), Vložte ich v okamihu "pípnutie".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3) Ak si na konci programu myslíte, že pečenie nie je dokončené, je možné pokračovať v pečení s programom 19.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4) Na konci programu vyberte nádobu, otočte ju hore nohami a vyberte chlieb. Chlieb nechajte nechajte vychladnúť na mriežke.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5) Ak sa háky sa zasekne v chlebe, odstráňte ho, najlepšie keď je chlieb chladný, vyberte ho prstami.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6) Ak sa miesiaci hák sa zasekne, nalejte horúcu vodu a jemný čistiaci prostriedok riadu a počkajte, až inkrustace zmäkne.</w:t>
      </w:r>
    </w:p>
    <w:p w:rsidR="00A76D5C" w:rsidRPr="00A76D5C" w:rsidRDefault="00A76D5C" w:rsidP="00A76D5C">
      <w:pPr>
        <w:spacing w:after="0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A76D5C" w:rsidRPr="00A76D5C" w:rsidRDefault="00A76D5C" w:rsidP="00A76D5C">
      <w:pPr>
        <w:spacing w:after="0"/>
        <w:rPr>
          <w:rFonts w:ascii="Arial" w:hAnsi="Arial" w:cs="Arial"/>
          <w:b/>
          <w:bCs/>
          <w:sz w:val="20"/>
          <w:szCs w:val="20"/>
          <w:lang w:val="sk-SK"/>
        </w:rPr>
      </w:pPr>
      <w:r w:rsidRPr="00A76D5C">
        <w:rPr>
          <w:rFonts w:ascii="Arial" w:hAnsi="Arial" w:cs="Arial"/>
          <w:b/>
          <w:bCs/>
          <w:sz w:val="20"/>
          <w:szCs w:val="20"/>
          <w:lang w:val="sk-SK"/>
        </w:rPr>
        <w:t>biely chlieb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300 ml teplej vody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 lyžička cukru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 lyžica extra panenského olivového oleja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 lyžička soli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600 g múky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kvasnice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Program NORMAL 1, hmotnosť 1 000 g, farba kôry podľa potreby alebo RÝCHLY program 5, hmotnosť 1 000 g, farba kôry podľa potreby N.B: rovnaký recept možno tiež vyrobiť s inými múky: celozrnná, 5 obilnín, kamut ai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:rsidR="00A76D5C" w:rsidRPr="00A76D5C" w:rsidRDefault="00A76D5C" w:rsidP="00A76D5C">
      <w:pPr>
        <w:spacing w:after="0"/>
        <w:rPr>
          <w:rFonts w:ascii="Arial" w:hAnsi="Arial" w:cs="Arial"/>
          <w:b/>
          <w:bCs/>
          <w:sz w:val="20"/>
          <w:szCs w:val="20"/>
          <w:lang w:val="sk-SK"/>
        </w:rPr>
      </w:pPr>
      <w:r w:rsidRPr="00A76D5C">
        <w:rPr>
          <w:rFonts w:ascii="Arial" w:hAnsi="Arial" w:cs="Arial"/>
          <w:b/>
          <w:bCs/>
          <w:sz w:val="20"/>
          <w:szCs w:val="20"/>
          <w:lang w:val="sk-SK"/>
        </w:rPr>
        <w:t>bezlepkový chlieb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400 ml teplej vody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 lyžička cukru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 lyžica extra panenského olivového oleja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lastRenderedPageBreak/>
        <w:t>2 lyžičky soli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500g bezlepkovej múky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 balenie bezlepkového prášku do pečiva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Program Gluten FREE 7, hmotnosť 1000 g, farba stredná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POZOR: ak používate stroj pre tvorbu pečiva pre celiakov, vyhnite sa kontaminácii múky alebo iné potraviny obsahujúce lepok.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:rsidR="00A76D5C" w:rsidRPr="00A76D5C" w:rsidRDefault="00A76D5C" w:rsidP="00A76D5C">
      <w:pPr>
        <w:spacing w:after="0"/>
        <w:rPr>
          <w:rFonts w:ascii="Arial" w:hAnsi="Arial" w:cs="Arial"/>
          <w:b/>
          <w:bCs/>
          <w:sz w:val="20"/>
          <w:szCs w:val="20"/>
          <w:lang w:val="sk-SK"/>
        </w:rPr>
      </w:pPr>
      <w:r w:rsidRPr="00A76D5C">
        <w:rPr>
          <w:rFonts w:ascii="Arial" w:hAnsi="Arial" w:cs="Arial"/>
          <w:b/>
          <w:bCs/>
          <w:sz w:val="20"/>
          <w:szCs w:val="20"/>
          <w:lang w:val="sk-SK"/>
        </w:rPr>
        <w:t>celozrnný chlieb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250 ml teplej vody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 lyžička cukru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 polievková lyžica extra panenského olivového oleja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10 g soli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500g celozrnná múka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1/2 sáčku kvasný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Celozrnný Program 3, hmotnosť 1 000 g, farba kôrky podľa potreby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:rsidR="00A76D5C" w:rsidRPr="00A76D5C" w:rsidRDefault="00A76D5C" w:rsidP="00A76D5C">
      <w:pPr>
        <w:spacing w:after="0"/>
        <w:rPr>
          <w:rFonts w:ascii="Arial" w:hAnsi="Arial" w:cs="Arial"/>
          <w:b/>
          <w:bCs/>
          <w:sz w:val="20"/>
          <w:szCs w:val="20"/>
          <w:lang w:val="sk-SK"/>
        </w:rPr>
      </w:pPr>
      <w:r w:rsidRPr="00A76D5C">
        <w:rPr>
          <w:rFonts w:ascii="Arial" w:hAnsi="Arial" w:cs="Arial"/>
          <w:b/>
          <w:bCs/>
          <w:sz w:val="20"/>
          <w:szCs w:val="20"/>
          <w:lang w:val="sk-SK"/>
        </w:rPr>
        <w:t>francúzsky chlieb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200 ml teplej vody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 lyžička cukru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 lyžica extra panenského olivového oleja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 lyžička soli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420g múky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kvasnice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Program FRENCH 2, hmotnosť 750 g, farba kôrky podľa potreby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:rsidR="00A76D5C" w:rsidRPr="00A76D5C" w:rsidRDefault="00A76D5C" w:rsidP="00A76D5C">
      <w:pPr>
        <w:spacing w:after="0"/>
        <w:rPr>
          <w:rFonts w:ascii="Arial" w:hAnsi="Arial" w:cs="Arial"/>
          <w:b/>
          <w:bCs/>
          <w:sz w:val="20"/>
          <w:szCs w:val="20"/>
          <w:lang w:val="sk-SK"/>
        </w:rPr>
      </w:pPr>
      <w:r w:rsidRPr="00A76D5C">
        <w:rPr>
          <w:rFonts w:ascii="Arial" w:hAnsi="Arial" w:cs="Arial"/>
          <w:b/>
          <w:bCs/>
          <w:sz w:val="20"/>
          <w:szCs w:val="20"/>
          <w:lang w:val="sk-SK"/>
        </w:rPr>
        <w:t>špaldový chlieb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230 ml teplej vody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 štipka cukru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 polievková lyžica extra panenského olivového oleja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 lyžička soľ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400g špaldová múka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2 polievkové lyžice kukuričného škrobu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1/2 sáčku kvasníc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Program normálne 1, hmotnosť 750 g, farba kôrky podľa potreby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:rsidR="00A76D5C" w:rsidRPr="00A76D5C" w:rsidRDefault="00A76D5C" w:rsidP="00A76D5C">
      <w:pPr>
        <w:spacing w:after="0"/>
        <w:rPr>
          <w:rFonts w:ascii="Arial" w:hAnsi="Arial" w:cs="Arial"/>
          <w:b/>
          <w:bCs/>
          <w:sz w:val="20"/>
          <w:szCs w:val="20"/>
          <w:lang w:val="sk-SK"/>
        </w:rPr>
      </w:pPr>
      <w:r w:rsidRPr="00A76D5C">
        <w:rPr>
          <w:rFonts w:ascii="Arial" w:hAnsi="Arial" w:cs="Arial"/>
          <w:b/>
          <w:bCs/>
          <w:sz w:val="20"/>
          <w:szCs w:val="20"/>
          <w:lang w:val="sk-SK"/>
        </w:rPr>
        <w:t>Chlieb sa slaninou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280 ml teplej vody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 lyžička cukru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 v lyžice extra panenského olivového oleja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lastRenderedPageBreak/>
        <w:t>1 lyžička soľ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500g múky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1/2 sáčku kvasníc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150 g slaniny, ktorý sa pridajú za "pípnutie"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Program francúzsky 2, hmotnosť 1 000 g, farba stredná kôrka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:rsid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:rsidR="00A76D5C" w:rsidRPr="00A76D5C" w:rsidRDefault="00A76D5C" w:rsidP="00A76D5C">
      <w:pPr>
        <w:spacing w:after="0"/>
        <w:rPr>
          <w:rFonts w:ascii="Arial" w:hAnsi="Arial" w:cs="Arial"/>
          <w:b/>
          <w:bCs/>
          <w:sz w:val="20"/>
          <w:szCs w:val="20"/>
          <w:lang w:val="sk-SK"/>
        </w:rPr>
      </w:pPr>
      <w:r w:rsidRPr="00A76D5C">
        <w:rPr>
          <w:rFonts w:ascii="Arial" w:hAnsi="Arial" w:cs="Arial"/>
          <w:b/>
          <w:bCs/>
          <w:sz w:val="20"/>
          <w:szCs w:val="20"/>
          <w:lang w:val="sk-SK"/>
        </w:rPr>
        <w:t>Chlieb s olivami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220 ml teplej vody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 lyžička cukru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 polievková lyžica extra panenského olivového oleja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 lyžička soľ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420g múky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1/2 sáčku kvasníc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100 g olív, ktoré sa pridajú za "pípnutie". Ak chcete lepšie olivy dostať do cesta, pridajte 10-20 g múky.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Program normálne 1, hmotnosť 750 g, farba kôrky stredná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:rsidR="00A76D5C" w:rsidRPr="00A76D5C" w:rsidRDefault="00A76D5C" w:rsidP="00A76D5C">
      <w:pPr>
        <w:spacing w:after="0"/>
        <w:rPr>
          <w:rFonts w:ascii="Arial" w:hAnsi="Arial" w:cs="Arial"/>
          <w:b/>
          <w:bCs/>
          <w:sz w:val="20"/>
          <w:szCs w:val="20"/>
          <w:lang w:val="sk-SK"/>
        </w:rPr>
      </w:pPr>
      <w:r w:rsidRPr="00A76D5C">
        <w:rPr>
          <w:rFonts w:ascii="Arial" w:hAnsi="Arial" w:cs="Arial"/>
          <w:b/>
          <w:bCs/>
          <w:sz w:val="20"/>
          <w:szCs w:val="20"/>
          <w:lang w:val="sk-SK"/>
        </w:rPr>
        <w:t>paradajkový chlieb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250 ml teplej vody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10 g cukru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 Lyžica extra panenského olivového oleja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10 g soli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500g celozrnná múka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1/2 kvasníc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2 paradajky a petržlen, doplní sa za "pípnutie"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Program normálne 1, hmotnosť 1 000 g, farba kôrky podľa potreby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N.B .: Paradajky sa musí umyť pod tečúcou vodou a olúpať. Odstráňte semená a nakrájajte na kocky.</w:t>
      </w:r>
    </w:p>
    <w:p w:rsid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petržlen by mala byť umytá a nasekaná.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:rsidR="00A76D5C" w:rsidRPr="00A76D5C" w:rsidRDefault="00A76D5C" w:rsidP="00A76D5C">
      <w:pPr>
        <w:spacing w:after="0"/>
        <w:rPr>
          <w:rFonts w:ascii="Arial" w:hAnsi="Arial" w:cs="Arial"/>
          <w:b/>
          <w:bCs/>
          <w:sz w:val="20"/>
          <w:szCs w:val="20"/>
          <w:lang w:val="sk-SK"/>
        </w:rPr>
      </w:pPr>
      <w:r w:rsidRPr="00A76D5C">
        <w:rPr>
          <w:rFonts w:ascii="Arial" w:hAnsi="Arial" w:cs="Arial"/>
          <w:b/>
          <w:bCs/>
          <w:sz w:val="20"/>
          <w:szCs w:val="20"/>
          <w:lang w:val="sk-SK"/>
        </w:rPr>
        <w:t>pizza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500g múky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štipka cukru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Dve polievkové lyžice extra panenského olivového oleja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lyžička soli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Pol kocky kvasníc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200 ml teplej vody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Program PIZZA MIX 10, hmotnosť -, farba -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Rozdrvte kvasnice do misy a rozpustite ich v teplej vode. Zamiešame.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Vložte ingrediencie do stroja a spustite program.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lastRenderedPageBreak/>
        <w:t>Na konci programu si urobte guľu a nechajte ju odpoodpočívat tak dlho, ako budete chcieť, najmenej 30 minút. Cesto rozvaľkáme a podľa chuti naplníme.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:rsidR="00A76D5C" w:rsidRPr="00A76D5C" w:rsidRDefault="00A76D5C" w:rsidP="00A76D5C">
      <w:pPr>
        <w:spacing w:after="0"/>
        <w:rPr>
          <w:rFonts w:ascii="Arial" w:hAnsi="Arial" w:cs="Arial"/>
          <w:b/>
          <w:bCs/>
          <w:sz w:val="20"/>
          <w:szCs w:val="20"/>
          <w:lang w:val="sk-SK"/>
        </w:rPr>
      </w:pPr>
      <w:r w:rsidRPr="00A76D5C">
        <w:rPr>
          <w:rFonts w:ascii="Arial" w:hAnsi="Arial" w:cs="Arial"/>
          <w:b/>
          <w:bCs/>
          <w:sz w:val="20"/>
          <w:szCs w:val="20"/>
          <w:lang w:val="sk-SK"/>
        </w:rPr>
        <w:t>piadina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250 ml vody (alebo mlieka zriedeného vodou)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Štipka jedlej sódy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štipka cukru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10 g soli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200 g slaniny (alebo 3 polievkové lyžice extra panenského olivového oleja)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500g múky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Program MIX 8, hmotnosť -, farba -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Na konci programu si urobte guľu a nechajte kysnúť ďalších 15 minút.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Vytvárajte guličky a rozvaľkajte na tenké cesto.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Naplňte podľa chuti údeninami, syrmi, zeleninou atď. ...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:rsidR="00A76D5C" w:rsidRPr="00A76D5C" w:rsidRDefault="00A76D5C" w:rsidP="00A76D5C">
      <w:pPr>
        <w:spacing w:after="0"/>
        <w:rPr>
          <w:rFonts w:ascii="Arial" w:hAnsi="Arial" w:cs="Arial"/>
          <w:b/>
          <w:bCs/>
          <w:sz w:val="20"/>
          <w:szCs w:val="20"/>
          <w:lang w:val="sk-SK"/>
        </w:rPr>
      </w:pPr>
      <w:r w:rsidRPr="00A76D5C">
        <w:rPr>
          <w:rFonts w:ascii="Arial" w:hAnsi="Arial" w:cs="Arial"/>
          <w:b/>
          <w:bCs/>
          <w:sz w:val="20"/>
          <w:szCs w:val="20"/>
          <w:lang w:val="sk-SK"/>
        </w:rPr>
        <w:t>slivkový koláč s jogurtom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125 ml bieleho jogurtu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125 ml oleja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3 žĺtky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125 g cukru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300g obyčajné alebo celozrnné múka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 vrecúško prášku do pečiva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rýchly Program 5, Hmotnosť 750 g, Farba kôrky stredná N.B: Ak chcete, môžete použiť akýkoľvek ovocný jogurt. 50 minút od konca programu vysypte cukor, aby ste získali vynikajúce sladenú kôrku.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:rsidR="00A76D5C" w:rsidRPr="00A76D5C" w:rsidRDefault="00A76D5C" w:rsidP="00A76D5C">
      <w:pPr>
        <w:spacing w:after="0"/>
        <w:rPr>
          <w:rFonts w:ascii="Arial" w:hAnsi="Arial" w:cs="Arial"/>
          <w:b/>
          <w:bCs/>
          <w:sz w:val="20"/>
          <w:szCs w:val="20"/>
          <w:lang w:val="sk-SK"/>
        </w:rPr>
      </w:pPr>
      <w:r w:rsidRPr="00A76D5C">
        <w:rPr>
          <w:rFonts w:ascii="Arial" w:hAnsi="Arial" w:cs="Arial"/>
          <w:b/>
          <w:bCs/>
          <w:sz w:val="20"/>
          <w:szCs w:val="20"/>
          <w:lang w:val="sk-SK"/>
        </w:rPr>
        <w:t>šiška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80 ml mlieka alebo vody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3 vajcia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100 g cukru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 polievková lyžica oleja alebo rozpusteného masla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340g obyčajná alebo celozrnná múka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 sáčok práškového pečiva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Program pečenia 18, hmotnosť 750 g, farba tmavá kôrka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N.B: Pomocou elektrického mixéra dobre premiešajte cukor, vajcia a mlieko a vložte zmes do nádoby. Na hornú stranu zmesi pridajte ďalšie ingrediencie. 50 minút od konca programu posytpte cukrom, aby ste získali vynikajúce sladenú kôrku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</w:p>
    <w:p w:rsidR="00A76D5C" w:rsidRPr="00A76D5C" w:rsidRDefault="00A76D5C" w:rsidP="00A76D5C">
      <w:pPr>
        <w:spacing w:after="0"/>
        <w:rPr>
          <w:rFonts w:ascii="Arial" w:hAnsi="Arial" w:cs="Arial"/>
          <w:b/>
          <w:bCs/>
          <w:sz w:val="20"/>
          <w:szCs w:val="20"/>
          <w:lang w:val="sk-SK"/>
        </w:rPr>
      </w:pPr>
      <w:r w:rsidRPr="00A76D5C">
        <w:rPr>
          <w:rFonts w:ascii="Arial" w:hAnsi="Arial" w:cs="Arial"/>
          <w:b/>
          <w:bCs/>
          <w:sz w:val="20"/>
          <w:szCs w:val="20"/>
          <w:lang w:val="sk-SK"/>
        </w:rPr>
        <w:t>panettone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190 ml plnotučného mlieka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lastRenderedPageBreak/>
        <w:t>130 g cukru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5 g soli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130 g rozpusteného masla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4 žĺtky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Citrónová kôra a pomarančová kôra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2 sáčky vanilkového cukru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50 g kandizovaného ovocia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50g hrozienok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1 čajová lyžička žltého farbiva (voliteľné)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400g múky,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2 kocky kvasníc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Použite program MIX 2 12 po dobu 10 minút a potom nechajte hodinu stáť so zatvoreným vekom.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Pečenie s nasledujúcim programom:</w:t>
      </w:r>
    </w:p>
    <w:p w:rsidR="00A76D5C" w:rsidRPr="00A76D5C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Program normálne 1, hmotnosť 1000 g, farba strednej kôrky</w:t>
      </w:r>
    </w:p>
    <w:p w:rsidR="00F12E7F" w:rsidRPr="00DE7DEB" w:rsidRDefault="00A76D5C" w:rsidP="00A76D5C">
      <w:pPr>
        <w:spacing w:after="0"/>
        <w:rPr>
          <w:rFonts w:ascii="Arial" w:hAnsi="Arial" w:cs="Arial"/>
          <w:sz w:val="20"/>
          <w:szCs w:val="20"/>
          <w:lang w:val="sk-SK"/>
        </w:rPr>
      </w:pPr>
      <w:r w:rsidRPr="00A76D5C">
        <w:rPr>
          <w:rFonts w:ascii="Arial" w:hAnsi="Arial" w:cs="Arial"/>
          <w:sz w:val="20"/>
          <w:szCs w:val="20"/>
          <w:lang w:val="sk-SK"/>
        </w:rPr>
        <w:t> </w:t>
      </w:r>
    </w:p>
    <w:sectPr w:rsidR="00F12E7F" w:rsidRPr="00DE7DEB" w:rsidSect="001D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BC1" w:rsidRDefault="00A52BC1" w:rsidP="00175D44">
      <w:pPr>
        <w:spacing w:after="0" w:line="240" w:lineRule="auto"/>
      </w:pPr>
      <w:r>
        <w:separator/>
      </w:r>
    </w:p>
  </w:endnote>
  <w:endnote w:type="continuationSeparator" w:id="0">
    <w:p w:rsidR="00A52BC1" w:rsidRDefault="00A52BC1" w:rsidP="0017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BC1" w:rsidRDefault="00A52BC1" w:rsidP="00175D44">
      <w:pPr>
        <w:spacing w:after="0" w:line="240" w:lineRule="auto"/>
      </w:pPr>
      <w:r>
        <w:separator/>
      </w:r>
    </w:p>
  </w:footnote>
  <w:footnote w:type="continuationSeparator" w:id="0">
    <w:p w:rsidR="00A52BC1" w:rsidRDefault="00A52BC1" w:rsidP="00175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E6D2F"/>
    <w:multiLevelType w:val="hybridMultilevel"/>
    <w:tmpl w:val="D256C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02583"/>
    <w:multiLevelType w:val="hybridMultilevel"/>
    <w:tmpl w:val="76703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C5017"/>
    <w:multiLevelType w:val="hybridMultilevel"/>
    <w:tmpl w:val="18B42810"/>
    <w:lvl w:ilvl="0" w:tplc="37007AC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D44"/>
    <w:rsid w:val="00143CB6"/>
    <w:rsid w:val="00175D44"/>
    <w:rsid w:val="001D1B6B"/>
    <w:rsid w:val="00253D38"/>
    <w:rsid w:val="00442477"/>
    <w:rsid w:val="00544BE3"/>
    <w:rsid w:val="006672E5"/>
    <w:rsid w:val="00671289"/>
    <w:rsid w:val="006A7760"/>
    <w:rsid w:val="006D2345"/>
    <w:rsid w:val="00736FA5"/>
    <w:rsid w:val="00824B1A"/>
    <w:rsid w:val="009A0F28"/>
    <w:rsid w:val="00A03A31"/>
    <w:rsid w:val="00A52BC1"/>
    <w:rsid w:val="00A76D5C"/>
    <w:rsid w:val="00C74588"/>
    <w:rsid w:val="00D358B9"/>
    <w:rsid w:val="00DE7DEB"/>
    <w:rsid w:val="00E50A04"/>
    <w:rsid w:val="00EA202C"/>
    <w:rsid w:val="00EF144A"/>
    <w:rsid w:val="00F12E7F"/>
    <w:rsid w:val="00FA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D44"/>
  </w:style>
  <w:style w:type="paragraph" w:styleId="Footer">
    <w:name w:val="footer"/>
    <w:basedOn w:val="Normal"/>
    <w:link w:val="FooterChar"/>
    <w:uiPriority w:val="99"/>
    <w:unhideWhenUsed/>
    <w:rsid w:val="00175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D44"/>
  </w:style>
  <w:style w:type="paragraph" w:styleId="ListParagraph">
    <w:name w:val="List Paragraph"/>
    <w:basedOn w:val="Normal"/>
    <w:uiPriority w:val="34"/>
    <w:qFormat/>
    <w:rsid w:val="00175D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D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D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D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2988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Electro World, s.r.o.</Company>
  <LinksUpToDate>false</LinksUpToDate>
  <CharactersWithSpaces>20581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Gits Dorflova</cp:lastModifiedBy>
  <cp:revision>2</cp:revision>
  <dcterms:created xsi:type="dcterms:W3CDTF">2020-06-04T10:29:00Z</dcterms:created>
  <dcterms:modified xsi:type="dcterms:W3CDTF">2020-06-04T10:29:00Z</dcterms:modified>
</cp:coreProperties>
</file>