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4E8C" w14:textId="1CD96ADD" w:rsidR="001B2D7E" w:rsidRPr="005410EA" w:rsidRDefault="001B2D7E" w:rsidP="002062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lang w:val="cs-CZ"/>
        </w:rPr>
      </w:pPr>
      <w:proofErr w:type="spellStart"/>
      <w:r w:rsidRPr="005410EA">
        <w:rPr>
          <w:rFonts w:ascii="Arial" w:hAnsi="Arial" w:cs="Arial"/>
          <w:b/>
          <w:bCs/>
          <w:lang w:val="cs-CZ"/>
        </w:rPr>
        <w:t>FeelEco</w:t>
      </w:r>
      <w:proofErr w:type="spellEnd"/>
      <w:r w:rsidRPr="005410EA">
        <w:rPr>
          <w:rFonts w:ascii="Arial" w:hAnsi="Arial" w:cs="Arial"/>
          <w:b/>
          <w:bCs/>
          <w:lang w:val="cs-CZ"/>
        </w:rPr>
        <w:t xml:space="preserve"> Tablety do myčky</w:t>
      </w:r>
      <w:r w:rsidR="005410EA" w:rsidRPr="005410EA">
        <w:rPr>
          <w:rFonts w:ascii="Arial" w:hAnsi="Arial" w:cs="Arial"/>
          <w:b/>
          <w:bCs/>
          <w:lang w:val="cs-CZ"/>
        </w:rPr>
        <w:t xml:space="preserve"> ALL-IN-ONE</w:t>
      </w:r>
    </w:p>
    <w:p w14:paraId="0304864C" w14:textId="77777777" w:rsidR="001B2D7E" w:rsidRDefault="001B2D7E" w:rsidP="002062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45401FB1" w14:textId="77777777" w:rsidR="005410EA" w:rsidRPr="00BE2EF3" w:rsidRDefault="005410EA" w:rsidP="002062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7BBBD127" w14:textId="667352E2" w:rsidR="001B2D7E" w:rsidRPr="005410EA" w:rsidRDefault="001B2D7E" w:rsidP="002062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sz w:val="22"/>
          <w:szCs w:val="22"/>
          <w:lang w:val="cs-CZ"/>
        </w:rPr>
      </w:pPr>
      <w:r w:rsidRPr="005410EA">
        <w:rPr>
          <w:rFonts w:ascii="Arial" w:hAnsi="Arial" w:cs="Arial"/>
          <w:b/>
          <w:bCs/>
          <w:sz w:val="22"/>
          <w:szCs w:val="22"/>
          <w:lang w:val="cs-CZ"/>
        </w:rPr>
        <w:t>Popis</w:t>
      </w:r>
    </w:p>
    <w:p w14:paraId="66A5AF09" w14:textId="77777777" w:rsidR="00C05CB5" w:rsidRPr="00BE2EF3" w:rsidRDefault="00C05CB5" w:rsidP="002062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exact"/>
        <w:rPr>
          <w:rStyle w:val="A12"/>
          <w:rFonts w:ascii="Arial" w:hAnsi="Arial" w:cs="Arial"/>
          <w:color w:val="auto"/>
          <w:sz w:val="22"/>
          <w:szCs w:val="22"/>
          <w:lang w:val="cs-CZ"/>
        </w:rPr>
      </w:pPr>
    </w:p>
    <w:p w14:paraId="787A8547" w14:textId="3E401F7C" w:rsidR="001B2D7E" w:rsidRPr="00BE2EF3" w:rsidRDefault="001B2D7E" w:rsidP="0020623F">
      <w:pPr>
        <w:pStyle w:val="Default"/>
        <w:spacing w:line="280" w:lineRule="exact"/>
        <w:rPr>
          <w:rStyle w:val="A12"/>
          <w:rFonts w:ascii="Arial" w:hAnsi="Arial" w:cs="Arial"/>
          <w:sz w:val="22"/>
          <w:szCs w:val="22"/>
          <w:lang w:val="cs-CZ"/>
        </w:rPr>
      </w:pPr>
      <w:proofErr w:type="spellStart"/>
      <w:r w:rsidRPr="00BE2EF3">
        <w:rPr>
          <w:rStyle w:val="A12"/>
          <w:rFonts w:ascii="Arial" w:hAnsi="Arial" w:cs="Arial"/>
          <w:sz w:val="22"/>
          <w:szCs w:val="22"/>
          <w:lang w:val="cs-CZ"/>
        </w:rPr>
        <w:t>FeelEco</w:t>
      </w:r>
      <w:proofErr w:type="spellEnd"/>
      <w:r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 Tablety do myčky </w:t>
      </w:r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>All-in-</w:t>
      </w:r>
      <w:proofErr w:type="spellStart"/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>One</w:t>
      </w:r>
      <w:proofErr w:type="spellEnd"/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 jsou 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>vhodné pro ekoprogram</w:t>
      </w:r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>y a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 vysoce účinné již od 50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>°C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. Čisté a lesklé nádobí </w:t>
      </w:r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zajistí 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již od prvního mytí, bez </w:t>
      </w:r>
      <w:proofErr w:type="spellStart"/>
      <w:r w:rsidRPr="00BE2EF3">
        <w:rPr>
          <w:rStyle w:val="A12"/>
          <w:rFonts w:ascii="Arial" w:hAnsi="Arial" w:cs="Arial"/>
          <w:sz w:val="22"/>
          <w:szCs w:val="22"/>
          <w:lang w:val="cs-CZ"/>
        </w:rPr>
        <w:t>předmývání</w:t>
      </w:r>
      <w:proofErr w:type="spellEnd"/>
      <w:r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 a s úsporou vody a energie. Neobsahují konzervanty</w:t>
      </w:r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>,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E2EF3">
        <w:rPr>
          <w:rStyle w:val="A12"/>
          <w:rFonts w:ascii="Arial" w:hAnsi="Arial" w:cs="Arial"/>
          <w:sz w:val="22"/>
          <w:szCs w:val="22"/>
          <w:lang w:val="cs-CZ"/>
        </w:rPr>
        <w:t>fosfonáty</w:t>
      </w:r>
      <w:proofErr w:type="spellEnd"/>
      <w:r w:rsidRPr="00BE2EF3">
        <w:rPr>
          <w:rStyle w:val="A12"/>
          <w:rFonts w:ascii="Arial" w:hAnsi="Arial" w:cs="Arial"/>
          <w:sz w:val="22"/>
          <w:szCs w:val="22"/>
          <w:lang w:val="cs-CZ"/>
        </w:rPr>
        <w:t>, ani parfémy.</w:t>
      </w:r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 Nezanechávají na nádobí nepříjemný zápach. Tablety jsou baleny do </w:t>
      </w:r>
      <w:proofErr w:type="spellStart"/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>voděrozpustné</w:t>
      </w:r>
      <w:proofErr w:type="spellEnd"/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 fólie a není tedy nutné je před použitím vybalovat.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 xml:space="preserve"> </w:t>
      </w:r>
      <w:r w:rsidR="00C05CB5" w:rsidRPr="00BE2EF3">
        <w:rPr>
          <w:rStyle w:val="A12"/>
          <w:rFonts w:ascii="Arial" w:hAnsi="Arial" w:cs="Arial"/>
          <w:sz w:val="22"/>
          <w:szCs w:val="22"/>
          <w:lang w:val="cs-CZ"/>
        </w:rPr>
        <w:t>Obal je plně recyklovatelný.</w:t>
      </w:r>
    </w:p>
    <w:p w14:paraId="1F451B56" w14:textId="77777777" w:rsidR="00C05CB5" w:rsidRPr="00BE2EF3" w:rsidRDefault="00C05CB5" w:rsidP="0020623F">
      <w:pPr>
        <w:pStyle w:val="Default"/>
        <w:spacing w:line="280" w:lineRule="exact"/>
        <w:rPr>
          <w:rStyle w:val="A12"/>
          <w:rFonts w:ascii="Arial" w:hAnsi="Arial" w:cs="Arial"/>
          <w:sz w:val="22"/>
          <w:szCs w:val="22"/>
          <w:lang w:val="cs-CZ"/>
        </w:rPr>
      </w:pPr>
    </w:p>
    <w:p w14:paraId="022FBAB5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>bez parfémů = nezanechává nepříjemný zápach na nádobí </w:t>
      </w:r>
    </w:p>
    <w:p w14:paraId="7C1A5411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>čisté a lesklé nádobí již od prvního mytí</w:t>
      </w:r>
    </w:p>
    <w:p w14:paraId="191817BA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 xml:space="preserve">bez </w:t>
      </w:r>
      <w:proofErr w:type="spellStart"/>
      <w:r w:rsidRPr="00C05CB5">
        <w:rPr>
          <w:rFonts w:ascii="Arial" w:hAnsi="Arial" w:cs="Arial"/>
          <w:sz w:val="22"/>
          <w:szCs w:val="22"/>
          <w:lang w:val="cs-CZ"/>
        </w:rPr>
        <w:t>předmývání</w:t>
      </w:r>
      <w:proofErr w:type="spellEnd"/>
      <w:r w:rsidRPr="00C05CB5">
        <w:rPr>
          <w:rFonts w:ascii="Arial" w:hAnsi="Arial" w:cs="Arial"/>
          <w:sz w:val="22"/>
          <w:szCs w:val="22"/>
          <w:lang w:val="cs-CZ"/>
        </w:rPr>
        <w:t xml:space="preserve"> = úspora vody a energie</w:t>
      </w:r>
    </w:p>
    <w:p w14:paraId="4C52F53D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>vysoce účinné již od 50 °C</w:t>
      </w:r>
    </w:p>
    <w:p w14:paraId="2597079E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>vhodné pro EKO programy</w:t>
      </w:r>
    </w:p>
    <w:p w14:paraId="2E0C05CD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>tableta v rozpustné fólii, bez vybalování</w:t>
      </w:r>
    </w:p>
    <w:p w14:paraId="1E47554D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 xml:space="preserve">odstraní mastnotu, zaschlá vajíčka, maso, omáčky, víno, čaj či kávu </w:t>
      </w:r>
    </w:p>
    <w:p w14:paraId="31A03DEB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 xml:space="preserve">bez konzervantů a </w:t>
      </w:r>
      <w:proofErr w:type="spellStart"/>
      <w:r w:rsidRPr="00C05CB5">
        <w:rPr>
          <w:rFonts w:ascii="Arial" w:hAnsi="Arial" w:cs="Arial"/>
          <w:sz w:val="22"/>
          <w:szCs w:val="22"/>
          <w:lang w:val="cs-CZ"/>
        </w:rPr>
        <w:t>fosfonátů</w:t>
      </w:r>
      <w:proofErr w:type="spellEnd"/>
      <w:r w:rsidRPr="00C05CB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B743D21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 xml:space="preserve">snadno biologicky odbouratelné </w:t>
      </w:r>
    </w:p>
    <w:p w14:paraId="655A163E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>vhodné pro čističky odpadních vod</w:t>
      </w:r>
    </w:p>
    <w:p w14:paraId="4C144115" w14:textId="77777777" w:rsidR="00C05CB5" w:rsidRPr="00C05CB5" w:rsidRDefault="00C05CB5" w:rsidP="0020623F">
      <w:pPr>
        <w:pStyle w:val="Default"/>
        <w:numPr>
          <w:ilvl w:val="0"/>
          <w:numId w:val="1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C05CB5">
        <w:rPr>
          <w:rFonts w:ascii="Arial" w:hAnsi="Arial" w:cs="Arial"/>
          <w:sz w:val="22"/>
          <w:szCs w:val="22"/>
          <w:lang w:val="cs-CZ"/>
        </w:rPr>
        <w:t>plně recyklovatelný kartonový obal</w:t>
      </w:r>
    </w:p>
    <w:p w14:paraId="7BF0DB93" w14:textId="77777777" w:rsidR="00C05CB5" w:rsidRPr="00BE2EF3" w:rsidRDefault="00C05CB5" w:rsidP="0020623F">
      <w:pPr>
        <w:pStyle w:val="Default"/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44274D66" w14:textId="77777777" w:rsidR="00BE2EF3" w:rsidRDefault="00BE2EF3" w:rsidP="0020623F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0712D0BE" w14:textId="40B4F31E" w:rsidR="001B2D7E" w:rsidRDefault="00C05CB5" w:rsidP="0020623F">
      <w:pPr>
        <w:spacing w:line="280" w:lineRule="exact"/>
        <w:rPr>
          <w:rFonts w:ascii="Arial" w:hAnsi="Arial" w:cs="Arial"/>
          <w:b/>
          <w:bCs/>
          <w:sz w:val="22"/>
          <w:szCs w:val="22"/>
          <w:lang w:val="cs-CZ"/>
        </w:rPr>
      </w:pPr>
      <w:r w:rsidRPr="005410EA">
        <w:rPr>
          <w:rFonts w:ascii="Arial" w:hAnsi="Arial" w:cs="Arial"/>
          <w:b/>
          <w:bCs/>
          <w:sz w:val="22"/>
          <w:szCs w:val="22"/>
          <w:lang w:val="cs-CZ"/>
        </w:rPr>
        <w:t xml:space="preserve">Jak </w:t>
      </w:r>
      <w:r w:rsidR="00BE2EF3" w:rsidRPr="005410EA">
        <w:rPr>
          <w:rFonts w:ascii="Arial" w:hAnsi="Arial" w:cs="Arial"/>
          <w:b/>
          <w:bCs/>
          <w:sz w:val="22"/>
          <w:szCs w:val="22"/>
          <w:lang w:val="cs-CZ"/>
        </w:rPr>
        <w:t>mýt nádobí účinně a šetrně k přírodě</w:t>
      </w:r>
    </w:p>
    <w:p w14:paraId="52EBF222" w14:textId="77777777" w:rsidR="005410EA" w:rsidRPr="005410EA" w:rsidRDefault="005410EA" w:rsidP="0020623F">
      <w:pPr>
        <w:spacing w:line="280" w:lineRule="exact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56D6C69" w14:textId="52A105F1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Nádobí do myčky skládejte podle návodu k použití od výrobce.</w:t>
      </w:r>
    </w:p>
    <w:p w14:paraId="3F035B1A" w14:textId="5CA33E3C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Odstraňte z nádobí zbytky jídla a ze sklenic a hrnků vylejte tekutiny.</w:t>
      </w:r>
    </w:p>
    <w:p w14:paraId="32BC4A37" w14:textId="15D7250A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Aby se zabránilo slepování tablet, vytahujte je vždy suchýma rukama.</w:t>
      </w:r>
    </w:p>
    <w:p w14:paraId="242D9F25" w14:textId="632CBB01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Tabletu nerozbalujte a vložte ji do suchého dávkovače mycího prostředku v myčce.</w:t>
      </w:r>
    </w:p>
    <w:p w14:paraId="49DE02D1" w14:textId="651D25D9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Fólie na tabletě se ve vodě během mytí rozpustí.</w:t>
      </w:r>
    </w:p>
    <w:p w14:paraId="3E3DF7D0" w14:textId="381060C2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Tabletu do myčky vkládejte těsně před jejím spuštěním.</w:t>
      </w:r>
    </w:p>
    <w:p w14:paraId="6B3A1213" w14:textId="6C19E101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Nepokládejte tabletu na dno myčky nebo přímo do košíku na příbory.</w:t>
      </w:r>
    </w:p>
    <w:p w14:paraId="39C8C85B" w14:textId="2DB6C612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Zkontrolujte, jestli je dávkovač mycího prostředku správně uzavřený.</w:t>
      </w:r>
    </w:p>
    <w:p w14:paraId="6548A279" w14:textId="479E099C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Jedna tableta stačí na účinné umytí jedné myčky. Tabletu nepulte, ani nedávkujte více.</w:t>
      </w:r>
    </w:p>
    <w:p w14:paraId="78B63E34" w14:textId="30F40336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Nespouštějte myčky s krátkým programem.</w:t>
      </w:r>
    </w:p>
    <w:p w14:paraId="5D988158" w14:textId="179DE1D8" w:rsidR="00BE2EF3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Používejte mycí program s nízkou teplotou (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>50</w:t>
      </w:r>
      <w:r w:rsidR="005410EA">
        <w:rPr>
          <w:rStyle w:val="A12"/>
          <w:rFonts w:ascii="Arial" w:hAnsi="Arial" w:cs="Arial"/>
          <w:sz w:val="22"/>
          <w:szCs w:val="22"/>
          <w:lang w:val="cs-CZ"/>
        </w:rPr>
        <w:t xml:space="preserve"> </w:t>
      </w:r>
      <w:r w:rsidRPr="00BE2EF3">
        <w:rPr>
          <w:rStyle w:val="A12"/>
          <w:rFonts w:ascii="Arial" w:hAnsi="Arial" w:cs="Arial"/>
          <w:sz w:val="22"/>
          <w:szCs w:val="22"/>
          <w:lang w:val="cs-CZ"/>
        </w:rPr>
        <w:t>°C</w:t>
      </w:r>
      <w:r>
        <w:rPr>
          <w:rFonts w:ascii="Arial" w:hAnsi="Arial" w:cs="Arial"/>
          <w:sz w:val="22"/>
          <w:szCs w:val="22"/>
          <w:lang w:val="cs-CZ"/>
        </w:rPr>
        <w:t>), myjte s naplněnou myčkou a použijte 1 tabletu na 1 mycí cyklus. Pomůžete tak významně snižovat spotřebu vody i elektrické energie.</w:t>
      </w:r>
    </w:p>
    <w:p w14:paraId="40B349C8" w14:textId="13E7AE2E" w:rsidR="00BE2EF3" w:rsidRPr="005410EA" w:rsidRDefault="00BE2EF3" w:rsidP="0020623F">
      <w:pPr>
        <w:pStyle w:val="ListParagraph"/>
        <w:numPr>
          <w:ilvl w:val="0"/>
          <w:numId w:val="2"/>
        </w:numPr>
        <w:spacing w:line="280" w:lineRule="exact"/>
        <w:rPr>
          <w:rStyle w:val="A12"/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Následující materiály nemyjte v myčce nádobí: dřevo, hliník, </w:t>
      </w:r>
      <w:r w:rsidR="005410EA">
        <w:rPr>
          <w:rFonts w:ascii="Arial" w:hAnsi="Arial" w:cs="Arial"/>
          <w:sz w:val="22"/>
          <w:szCs w:val="22"/>
          <w:lang w:val="cs-CZ"/>
        </w:rPr>
        <w:t>křišťál, ručně malovaný porcelán a nádobí se zlatým a stříbrným zdobením, předměty s kostěnými držadly, některé plastové materiály, které nesnesou teploty do 7</w:t>
      </w:r>
      <w:r w:rsidR="005410EA" w:rsidRPr="00BE2EF3">
        <w:rPr>
          <w:rStyle w:val="A12"/>
          <w:rFonts w:ascii="Arial" w:hAnsi="Arial" w:cs="Arial"/>
          <w:sz w:val="22"/>
          <w:szCs w:val="22"/>
          <w:lang w:val="cs-CZ"/>
        </w:rPr>
        <w:t>0</w:t>
      </w:r>
      <w:r w:rsidR="005410EA">
        <w:rPr>
          <w:rStyle w:val="A12"/>
          <w:rFonts w:ascii="Arial" w:hAnsi="Arial" w:cs="Arial"/>
          <w:sz w:val="22"/>
          <w:szCs w:val="22"/>
          <w:lang w:val="cs-CZ"/>
        </w:rPr>
        <w:t xml:space="preserve"> </w:t>
      </w:r>
      <w:r w:rsidR="005410EA" w:rsidRPr="00BE2EF3">
        <w:rPr>
          <w:rStyle w:val="A12"/>
          <w:rFonts w:ascii="Arial" w:hAnsi="Arial" w:cs="Arial"/>
          <w:sz w:val="22"/>
          <w:szCs w:val="22"/>
          <w:lang w:val="cs-CZ"/>
        </w:rPr>
        <w:t>°C</w:t>
      </w:r>
      <w:r w:rsidR="005410EA">
        <w:rPr>
          <w:rStyle w:val="A12"/>
          <w:rFonts w:ascii="Arial" w:hAnsi="Arial" w:cs="Arial"/>
          <w:sz w:val="22"/>
          <w:szCs w:val="22"/>
          <w:lang w:val="cs-CZ"/>
        </w:rPr>
        <w:t>.</w:t>
      </w:r>
    </w:p>
    <w:p w14:paraId="5C3BE9C6" w14:textId="1F4A1C2E" w:rsidR="005410EA" w:rsidRPr="005410EA" w:rsidRDefault="005410EA" w:rsidP="0020623F">
      <w:pPr>
        <w:pStyle w:val="ListParagraph"/>
        <w:numPr>
          <w:ilvl w:val="0"/>
          <w:numId w:val="2"/>
        </w:numPr>
        <w:spacing w:line="280" w:lineRule="exact"/>
        <w:rPr>
          <w:rStyle w:val="A12"/>
          <w:rFonts w:ascii="Arial" w:hAnsi="Arial" w:cs="Arial"/>
          <w:color w:val="auto"/>
          <w:sz w:val="22"/>
          <w:szCs w:val="22"/>
          <w:lang w:val="cs-CZ"/>
        </w:rPr>
      </w:pPr>
      <w:r>
        <w:rPr>
          <w:rStyle w:val="A12"/>
          <w:rFonts w:ascii="Arial" w:hAnsi="Arial" w:cs="Arial"/>
          <w:sz w:val="22"/>
          <w:szCs w:val="22"/>
          <w:lang w:val="cs-CZ"/>
        </w:rPr>
        <w:t xml:space="preserve">Pro perfektní a dlouhodobý výsledek používejte také </w:t>
      </w:r>
      <w:proofErr w:type="spellStart"/>
      <w:r>
        <w:rPr>
          <w:rStyle w:val="A12"/>
          <w:rFonts w:ascii="Arial" w:hAnsi="Arial" w:cs="Arial"/>
          <w:sz w:val="22"/>
          <w:szCs w:val="22"/>
          <w:lang w:val="cs-CZ"/>
        </w:rPr>
        <w:t>FeelEco</w:t>
      </w:r>
      <w:proofErr w:type="spellEnd"/>
      <w:r>
        <w:rPr>
          <w:rStyle w:val="A12"/>
          <w:rFonts w:ascii="Arial" w:hAnsi="Arial" w:cs="Arial"/>
          <w:sz w:val="22"/>
          <w:szCs w:val="22"/>
          <w:lang w:val="cs-CZ"/>
        </w:rPr>
        <w:t xml:space="preserve"> přírodní sůl a leštidlo.</w:t>
      </w:r>
    </w:p>
    <w:p w14:paraId="0A94BDF3" w14:textId="07CA5D12" w:rsidR="005410EA" w:rsidRPr="005410EA" w:rsidRDefault="005410EA" w:rsidP="0020623F">
      <w:pPr>
        <w:pStyle w:val="ListParagraph"/>
        <w:numPr>
          <w:ilvl w:val="0"/>
          <w:numId w:val="2"/>
        </w:numPr>
        <w:spacing w:line="280" w:lineRule="exact"/>
        <w:rPr>
          <w:rStyle w:val="A12"/>
          <w:rFonts w:ascii="Arial" w:hAnsi="Arial" w:cs="Arial"/>
          <w:color w:val="auto"/>
          <w:sz w:val="22"/>
          <w:szCs w:val="22"/>
          <w:lang w:val="cs-CZ"/>
        </w:rPr>
      </w:pPr>
      <w:r>
        <w:rPr>
          <w:rStyle w:val="A12"/>
          <w:rFonts w:ascii="Arial" w:hAnsi="Arial" w:cs="Arial"/>
          <w:sz w:val="22"/>
          <w:szCs w:val="22"/>
          <w:lang w:val="cs-CZ"/>
        </w:rPr>
        <w:t>Pak už jen zvolte vhodný program a nechte přírodu pracovat.</w:t>
      </w:r>
    </w:p>
    <w:p w14:paraId="213893E9" w14:textId="77777777" w:rsidR="005410EA" w:rsidRPr="005410EA" w:rsidRDefault="005410EA" w:rsidP="0020623F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3262CFB7" w14:textId="77777777" w:rsidR="00C05CB5" w:rsidRPr="00BE2EF3" w:rsidRDefault="00C05CB5" w:rsidP="0020623F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0AB81C70" w14:textId="77777777" w:rsidR="00C05CB5" w:rsidRPr="00BE2EF3" w:rsidRDefault="00C05CB5" w:rsidP="0020623F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0E433DC3" w14:textId="17CC9DA8" w:rsidR="00C05CB5" w:rsidRPr="005410EA" w:rsidRDefault="00C05CB5" w:rsidP="0020623F">
      <w:pPr>
        <w:spacing w:line="280" w:lineRule="exact"/>
        <w:rPr>
          <w:rFonts w:ascii="Arial" w:hAnsi="Arial" w:cs="Arial"/>
          <w:b/>
          <w:bCs/>
          <w:sz w:val="22"/>
          <w:szCs w:val="22"/>
          <w:lang w:val="cs-CZ"/>
        </w:rPr>
      </w:pPr>
      <w:r w:rsidRPr="005410EA">
        <w:rPr>
          <w:rFonts w:ascii="Arial" w:hAnsi="Arial" w:cs="Arial"/>
          <w:b/>
          <w:bCs/>
          <w:sz w:val="22"/>
          <w:szCs w:val="22"/>
          <w:lang w:val="cs-CZ"/>
        </w:rPr>
        <w:t>Složení</w:t>
      </w:r>
    </w:p>
    <w:p w14:paraId="7AE0963D" w14:textId="77777777" w:rsidR="00C05CB5" w:rsidRPr="00BE2EF3" w:rsidRDefault="00C05CB5" w:rsidP="0020623F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A7DB0CE" w14:textId="28BF91EF" w:rsidR="00C05CB5" w:rsidRPr="00BE2EF3" w:rsidRDefault="00C05CB5" w:rsidP="0020623F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cs-CZ"/>
        </w:rPr>
      </w:pPr>
      <w:r w:rsidRPr="00BE2EF3">
        <w:rPr>
          <w:rFonts w:ascii="Arial" w:hAnsi="Arial" w:cs="Arial"/>
          <w:color w:val="000000"/>
          <w:sz w:val="22"/>
          <w:szCs w:val="22"/>
          <w:lang w:val="cs-CZ"/>
        </w:rPr>
        <w:t>5 % nebo vice, avšak méně než 15 %</w:t>
      </w:r>
      <w:r w:rsidR="00357FAE">
        <w:rPr>
          <w:rFonts w:ascii="Arial" w:hAnsi="Arial" w:cs="Arial"/>
          <w:color w:val="000000"/>
          <w:sz w:val="22"/>
          <w:szCs w:val="22"/>
          <w:lang w:val="cs-CZ"/>
        </w:rPr>
        <w:t>:</w:t>
      </w:r>
    </w:p>
    <w:p w14:paraId="5E1D29E4" w14:textId="34909A56" w:rsidR="00C05CB5" w:rsidRPr="00BE2EF3" w:rsidRDefault="00C05CB5" w:rsidP="0020623F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cs-CZ"/>
        </w:rPr>
      </w:pPr>
      <w:r w:rsidRPr="00BE2EF3">
        <w:rPr>
          <w:rFonts w:ascii="Arial" w:hAnsi="Arial" w:cs="Arial"/>
          <w:color w:val="000000"/>
          <w:sz w:val="22"/>
          <w:szCs w:val="22"/>
          <w:lang w:val="cs-CZ"/>
        </w:rPr>
        <w:t xml:space="preserve">bělicí činidla na bázi kyslíku, </w:t>
      </w:r>
      <w:proofErr w:type="spellStart"/>
      <w:r w:rsidRPr="00BE2EF3">
        <w:rPr>
          <w:rFonts w:ascii="Arial" w:hAnsi="Arial" w:cs="Arial"/>
          <w:color w:val="000000"/>
          <w:sz w:val="22"/>
          <w:szCs w:val="22"/>
          <w:lang w:val="cs-CZ"/>
        </w:rPr>
        <w:t>polykarboxyláty</w:t>
      </w:r>
      <w:proofErr w:type="spellEnd"/>
    </w:p>
    <w:p w14:paraId="6EC408D8" w14:textId="77777777" w:rsidR="00C05CB5" w:rsidRPr="00BE2EF3" w:rsidRDefault="00C05CB5" w:rsidP="0020623F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F69BE9D" w14:textId="0D095EC0" w:rsidR="00C05CB5" w:rsidRPr="00BE2EF3" w:rsidRDefault="00357FAE" w:rsidP="0020623F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m</w:t>
      </w:r>
      <w:r w:rsidR="00C05CB5" w:rsidRPr="00BE2EF3">
        <w:rPr>
          <w:rFonts w:ascii="Arial" w:hAnsi="Arial" w:cs="Arial"/>
          <w:color w:val="000000"/>
          <w:sz w:val="22"/>
          <w:szCs w:val="22"/>
          <w:lang w:val="cs-CZ"/>
        </w:rPr>
        <w:t>éně než 5 %</w:t>
      </w:r>
      <w:r>
        <w:rPr>
          <w:rFonts w:ascii="Arial" w:hAnsi="Arial" w:cs="Arial"/>
          <w:color w:val="000000"/>
          <w:sz w:val="22"/>
          <w:szCs w:val="22"/>
          <w:lang w:val="cs-CZ"/>
        </w:rPr>
        <w:t>:</w:t>
      </w:r>
    </w:p>
    <w:p w14:paraId="0CA06B88" w14:textId="77777777" w:rsidR="00C17257" w:rsidRDefault="00C05CB5" w:rsidP="0020623F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cs-CZ"/>
        </w:rPr>
      </w:pPr>
      <w:r w:rsidRPr="00BE2EF3">
        <w:rPr>
          <w:rFonts w:ascii="Arial" w:hAnsi="Arial" w:cs="Arial"/>
          <w:color w:val="000000"/>
          <w:sz w:val="22"/>
          <w:szCs w:val="22"/>
          <w:lang w:val="cs-CZ"/>
        </w:rPr>
        <w:t>neiontové povrchově aktivní látk</w:t>
      </w:r>
      <w:r w:rsidR="00357FAE">
        <w:rPr>
          <w:rFonts w:ascii="Arial" w:hAnsi="Arial" w:cs="Arial"/>
          <w:color w:val="000000"/>
          <w:sz w:val="22"/>
          <w:szCs w:val="22"/>
          <w:lang w:val="cs-CZ"/>
        </w:rPr>
        <w:t>y</w:t>
      </w:r>
    </w:p>
    <w:p w14:paraId="0DE184FA" w14:textId="77777777" w:rsidR="00C17257" w:rsidRDefault="00C17257" w:rsidP="0020623F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C167A8B" w14:textId="0149F8FC" w:rsidR="00C05CB5" w:rsidRPr="00C05CB5" w:rsidRDefault="00C05CB5" w:rsidP="0020623F">
      <w:pPr>
        <w:autoSpaceDE w:val="0"/>
        <w:autoSpaceDN w:val="0"/>
        <w:adjustRightInd w:val="0"/>
        <w:spacing w:line="280" w:lineRule="exact"/>
        <w:rPr>
          <w:rFonts w:ascii="Arial" w:hAnsi="Arial" w:cs="Arial"/>
          <w:color w:val="000000"/>
          <w:sz w:val="22"/>
          <w:szCs w:val="22"/>
          <w:lang w:val="cs-CZ"/>
        </w:rPr>
      </w:pPr>
      <w:r w:rsidRPr="00BE2EF3">
        <w:rPr>
          <w:rFonts w:ascii="Arial" w:hAnsi="Arial" w:cs="Arial"/>
          <w:color w:val="000000"/>
          <w:sz w:val="22"/>
          <w:szCs w:val="22"/>
          <w:lang w:val="cs-CZ"/>
        </w:rPr>
        <w:t>enzymy</w:t>
      </w:r>
    </w:p>
    <w:p w14:paraId="5662658D" w14:textId="1FB72033" w:rsidR="00C05CB5" w:rsidRPr="00BE2EF3" w:rsidRDefault="00C05CB5" w:rsidP="0020623F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BE2EF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7F10BA7" w14:textId="77777777" w:rsidR="00C05CB5" w:rsidRPr="00BE2EF3" w:rsidRDefault="00C05CB5" w:rsidP="0020623F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4CF3965D" w14:textId="7C3FC5A5" w:rsidR="00C05CB5" w:rsidRPr="005410EA" w:rsidRDefault="00C05CB5" w:rsidP="0020623F">
      <w:pPr>
        <w:spacing w:line="280" w:lineRule="exact"/>
        <w:rPr>
          <w:rFonts w:ascii="Arial" w:hAnsi="Arial" w:cs="Arial"/>
          <w:b/>
          <w:bCs/>
          <w:sz w:val="22"/>
          <w:szCs w:val="22"/>
          <w:lang w:val="cs-CZ"/>
        </w:rPr>
      </w:pPr>
      <w:r w:rsidRPr="005410EA">
        <w:rPr>
          <w:rFonts w:ascii="Arial" w:hAnsi="Arial" w:cs="Arial"/>
          <w:b/>
          <w:bCs/>
          <w:sz w:val="22"/>
          <w:szCs w:val="22"/>
          <w:lang w:val="cs-CZ"/>
        </w:rPr>
        <w:t>Varování</w:t>
      </w:r>
    </w:p>
    <w:p w14:paraId="17FB3FFF" w14:textId="77777777" w:rsidR="005410EA" w:rsidRPr="00BE2EF3" w:rsidRDefault="005410EA" w:rsidP="0020623F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</w:p>
    <w:p w14:paraId="30780A15" w14:textId="03521BB8" w:rsidR="00C05CB5" w:rsidRPr="00BE2EF3" w:rsidRDefault="00BE2EF3" w:rsidP="0020623F">
      <w:pPr>
        <w:spacing w:line="280" w:lineRule="exact"/>
        <w:rPr>
          <w:rFonts w:ascii="Arial" w:hAnsi="Arial" w:cs="Arial"/>
          <w:sz w:val="22"/>
          <w:szCs w:val="22"/>
          <w:lang w:val="cs-CZ"/>
        </w:rPr>
      </w:pPr>
      <w:r w:rsidRPr="00BE2EF3">
        <w:rPr>
          <w:rFonts w:ascii="Arial" w:hAnsi="Arial" w:cs="Arial"/>
          <w:sz w:val="22"/>
          <w:szCs w:val="22"/>
          <w:lang w:val="cs-CZ"/>
        </w:rPr>
        <w:t xml:space="preserve">H319 Způsobuje vážné podráždění očí. P102 Uchovávejte mimo dosah dětí. P280 Používejte ochranné brýle/ obličejový štít. P305+P351+P338 PŘI ZASAŽENÍ OČÍ: Několik minut opatrně vyplachujte vodou. Vyjměte kontaktní čočky, jsou-li nasazeny a pokud je lze vyjmout snadno. Pokračujte ve vyplachování. P337+P313 Přetrvává-li podráždění očí: Vyhledejte lékařskou pomoc/ ošetření. EUH208 Obsahuje </w:t>
      </w:r>
      <w:proofErr w:type="spellStart"/>
      <w:r w:rsidRPr="00BE2EF3">
        <w:rPr>
          <w:rFonts w:ascii="Arial" w:hAnsi="Arial" w:cs="Arial"/>
          <w:sz w:val="22"/>
          <w:szCs w:val="22"/>
          <w:lang w:val="cs-CZ"/>
        </w:rPr>
        <w:t>subtilisin</w:t>
      </w:r>
      <w:proofErr w:type="spellEnd"/>
      <w:r w:rsidRPr="00BE2EF3">
        <w:rPr>
          <w:rFonts w:ascii="Arial" w:hAnsi="Arial" w:cs="Arial"/>
          <w:sz w:val="22"/>
          <w:szCs w:val="22"/>
          <w:lang w:val="cs-CZ"/>
        </w:rPr>
        <w:t>. Může vyvolat alergickou reakci.</w:t>
      </w:r>
    </w:p>
    <w:sectPr w:rsidR="00C05CB5" w:rsidRPr="00BE2EF3" w:rsidSect="000A79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3B6"/>
    <w:multiLevelType w:val="hybridMultilevel"/>
    <w:tmpl w:val="A9F815B2"/>
    <w:lvl w:ilvl="0" w:tplc="BE068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61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B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89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63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4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68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1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6C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C93D78"/>
    <w:multiLevelType w:val="hybridMultilevel"/>
    <w:tmpl w:val="2ED27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55978">
    <w:abstractNumId w:val="0"/>
  </w:num>
  <w:num w:numId="2" w16cid:durableId="179421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7E"/>
    <w:rsid w:val="001B2D7E"/>
    <w:rsid w:val="0020623F"/>
    <w:rsid w:val="00243783"/>
    <w:rsid w:val="00357FAE"/>
    <w:rsid w:val="005410EA"/>
    <w:rsid w:val="007C3FFE"/>
    <w:rsid w:val="00BE2EF3"/>
    <w:rsid w:val="00C05CB5"/>
    <w:rsid w:val="00C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DBB1A"/>
  <w15:chartTrackingRefBased/>
  <w15:docId w15:val="{F4C6759F-DB64-484F-81CB-935628C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D7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A12">
    <w:name w:val="A12"/>
    <w:uiPriority w:val="99"/>
    <w:rsid w:val="001B2D7E"/>
    <w:rPr>
      <w:color w:val="000000"/>
    </w:rPr>
  </w:style>
  <w:style w:type="paragraph" w:styleId="ListParagraph">
    <w:name w:val="List Paragraph"/>
    <w:basedOn w:val="Normal"/>
    <w:uiPriority w:val="34"/>
    <w:qFormat/>
    <w:rsid w:val="00BE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8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Zemanova</dc:creator>
  <cp:keywords/>
  <dc:description/>
  <cp:lastModifiedBy>Klara Zemanova</cp:lastModifiedBy>
  <cp:revision>10</cp:revision>
  <dcterms:created xsi:type="dcterms:W3CDTF">2023-04-04T08:23:00Z</dcterms:created>
  <dcterms:modified xsi:type="dcterms:W3CDTF">2023-04-04T11:30:00Z</dcterms:modified>
</cp:coreProperties>
</file>